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0E8" w:rsidRPr="00A628D5" w:rsidRDefault="00CE76BD" w:rsidP="007E03A0">
      <w:pPr>
        <w:jc w:val="center"/>
        <w:rPr>
          <w:b/>
          <w:sz w:val="28"/>
        </w:rPr>
      </w:pPr>
      <w:r>
        <w:rPr>
          <w:b/>
          <w:noProof/>
          <w:sz w:val="28"/>
        </w:rPr>
        <w:drawing>
          <wp:anchor distT="0" distB="0" distL="114300" distR="114300" simplePos="0" relativeHeight="251665408" behindDoc="1" locked="0" layoutInCell="1" allowOverlap="1">
            <wp:simplePos x="0" y="0"/>
            <wp:positionH relativeFrom="page">
              <wp:posOffset>685800</wp:posOffset>
            </wp:positionH>
            <wp:positionV relativeFrom="page">
              <wp:posOffset>158115</wp:posOffset>
            </wp:positionV>
            <wp:extent cx="1169035" cy="1103630"/>
            <wp:effectExtent l="19050" t="0" r="0" b="0"/>
            <wp:wrapSquare wrapText="bothSides"/>
            <wp:docPr id="31" name="Picture 129" descr="SSCFLT Colo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SCFLT Color Logo large"/>
                    <pic:cNvPicPr>
                      <a:picLocks noChangeAspect="1" noChangeArrowheads="1"/>
                    </pic:cNvPicPr>
                  </pic:nvPicPr>
                  <pic:blipFill>
                    <a:blip r:embed="rId7" cstate="print"/>
                    <a:srcRect t="952" b="3810"/>
                    <a:stretch>
                      <a:fillRect/>
                    </a:stretch>
                  </pic:blipFill>
                  <pic:spPr bwMode="auto">
                    <a:xfrm>
                      <a:off x="0" y="0"/>
                      <a:ext cx="1169035" cy="1103630"/>
                    </a:xfrm>
                    <a:prstGeom prst="rect">
                      <a:avLst/>
                    </a:prstGeom>
                    <a:noFill/>
                    <a:ln w="9525">
                      <a:noFill/>
                      <a:miter lim="800000"/>
                      <a:headEnd/>
                      <a:tailEnd/>
                    </a:ln>
                  </pic:spPr>
                </pic:pic>
              </a:graphicData>
            </a:graphic>
          </wp:anchor>
        </w:drawing>
      </w:r>
      <w:r w:rsidR="00AB3C95">
        <w:rPr>
          <w:b/>
          <w:sz w:val="28"/>
        </w:rPr>
        <w:t xml:space="preserve">April </w:t>
      </w:r>
      <w:r w:rsidR="00A628D5" w:rsidRPr="00A628D5">
        <w:rPr>
          <w:b/>
          <w:sz w:val="28"/>
        </w:rPr>
        <w:t>1</w:t>
      </w:r>
      <w:r w:rsidR="00AB3C95">
        <w:rPr>
          <w:b/>
          <w:sz w:val="28"/>
        </w:rPr>
        <w:t>1</w:t>
      </w:r>
      <w:r w:rsidR="00A628D5" w:rsidRPr="00A628D5">
        <w:rPr>
          <w:b/>
          <w:sz w:val="28"/>
        </w:rPr>
        <w:t xml:space="preserve"> South of the Sound Community Farm Land Trust Agricultural Networking</w:t>
      </w:r>
    </w:p>
    <w:p w:rsidR="00A628D5" w:rsidRDefault="00A628D5" w:rsidP="001F43FF">
      <w:pPr>
        <w:rPr>
          <w:b/>
        </w:rPr>
      </w:pPr>
    </w:p>
    <w:p w:rsidR="00C420BD" w:rsidRPr="00A628D5" w:rsidRDefault="00C420BD" w:rsidP="00C420BD">
      <w:pPr>
        <w:rPr>
          <w:b/>
          <w:color w:val="000000"/>
          <w:sz w:val="24"/>
        </w:rPr>
      </w:pPr>
      <w:r w:rsidRPr="00A628D5">
        <w:rPr>
          <w:b/>
          <w:color w:val="000000"/>
          <w:sz w:val="24"/>
        </w:rPr>
        <w:t>Enterprise for Equity</w:t>
      </w:r>
    </w:p>
    <w:p w:rsidR="00C420BD" w:rsidRPr="00C420BD" w:rsidRDefault="00C420BD" w:rsidP="00C420BD">
      <w:pPr>
        <w:rPr>
          <w:color w:val="000000"/>
        </w:rPr>
      </w:pPr>
      <w:r w:rsidRPr="00C420BD">
        <w:rPr>
          <w:color w:val="000000"/>
        </w:rPr>
        <w:t>Enterprise for Equity is a non-profit organization that provides business training, technical assistance, market access and business counseling to people with limited incomes in Grays Harbor, Thurston, Lewis, Pacific and Mason Counties.   In addition to support for microenterprises with 5 or fewer employees, Enterprise for Equity launched their Agri-Preneurship Training Programs in 2009 in collaboration with WSU Extension specifically for food, fish and farm based businesses.  Enterprise for Equity also serves as a microlender and offers small loans up to $25,000 to launch small enterprises in the region who complete their programs.  Many small companies like Bear Foot Mobile Farm Equipment Repair</w:t>
      </w:r>
      <w:r w:rsidRPr="00C420BD">
        <w:t xml:space="preserve"> (</w:t>
      </w:r>
      <w:hyperlink r:id="rId8" w:history="1">
        <w:r w:rsidRPr="00C420BD">
          <w:rPr>
            <w:rStyle w:val="Hyperlink"/>
          </w:rPr>
          <w:t>www.bearfootmobile.com</w:t>
        </w:r>
      </w:hyperlink>
      <w:r w:rsidRPr="00C420BD">
        <w:t>)</w:t>
      </w:r>
      <w:r w:rsidRPr="00C420BD">
        <w:rPr>
          <w:color w:val="000000"/>
        </w:rPr>
        <w:t>, Olykraut, Nineveh, Calliope Farm and Healthy Benefits Market in Shelton have all completed Enterprise for Equity’s business training programs.   Over the last several years Enterprise for Equity has had significant collaboration with the Thurston Conservation District, South of the Sound Community Farm Land Trust, USDA, WSU Extension, Economic Development Councils in the region to advance local sustainable farm initiatives.</w:t>
      </w:r>
    </w:p>
    <w:p w:rsidR="00C420BD" w:rsidRDefault="00CE76BD" w:rsidP="00C420BD">
      <w:pPr>
        <w:rPr>
          <w:rStyle w:val="Strong"/>
          <w:b w:val="0"/>
          <w:szCs w:val="20"/>
        </w:rPr>
      </w:pPr>
      <w:r>
        <w:rPr>
          <w:noProof/>
          <w:color w:val="000000"/>
        </w:rPr>
        <w:drawing>
          <wp:anchor distT="0" distB="0" distL="114300" distR="114300" simplePos="0" relativeHeight="251653120" behindDoc="0" locked="0" layoutInCell="1" allowOverlap="1">
            <wp:simplePos x="0" y="0"/>
            <wp:positionH relativeFrom="column">
              <wp:posOffset>2068195</wp:posOffset>
            </wp:positionH>
            <wp:positionV relativeFrom="paragraph">
              <wp:posOffset>133985</wp:posOffset>
            </wp:positionV>
            <wp:extent cx="3852545" cy="589915"/>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0013" t="10539" r="34058" b="79391"/>
                    <a:stretch>
                      <a:fillRect/>
                    </a:stretch>
                  </pic:blipFill>
                  <pic:spPr bwMode="auto">
                    <a:xfrm>
                      <a:off x="0" y="0"/>
                      <a:ext cx="3852545" cy="589915"/>
                    </a:xfrm>
                    <a:prstGeom prst="rect">
                      <a:avLst/>
                    </a:prstGeom>
                    <a:noFill/>
                    <a:ln w="9525">
                      <a:noFill/>
                      <a:miter lim="800000"/>
                      <a:headEnd/>
                      <a:tailEnd/>
                    </a:ln>
                  </pic:spPr>
                </pic:pic>
              </a:graphicData>
            </a:graphic>
          </wp:anchor>
        </w:drawing>
      </w:r>
    </w:p>
    <w:p w:rsidR="00C420BD" w:rsidRPr="0068377B" w:rsidRDefault="00C420BD" w:rsidP="00C420BD">
      <w:pPr>
        <w:rPr>
          <w:color w:val="000000"/>
        </w:rPr>
      </w:pPr>
      <w:r w:rsidRPr="0068377B">
        <w:rPr>
          <w:color w:val="000000"/>
        </w:rPr>
        <w:t>Lisa Smith</w:t>
      </w:r>
      <w:r>
        <w:rPr>
          <w:color w:val="000000"/>
        </w:rPr>
        <w:t xml:space="preserve">, </w:t>
      </w:r>
      <w:r w:rsidRPr="0068377B">
        <w:rPr>
          <w:color w:val="000000"/>
        </w:rPr>
        <w:t>Executive Director</w:t>
      </w:r>
    </w:p>
    <w:p w:rsidR="00C420BD" w:rsidRPr="0068377B" w:rsidRDefault="00C420BD" w:rsidP="00C420BD">
      <w:pPr>
        <w:rPr>
          <w:color w:val="000000"/>
        </w:rPr>
      </w:pPr>
      <w:r w:rsidRPr="0068377B">
        <w:rPr>
          <w:color w:val="000000"/>
        </w:rPr>
        <w:t>Enterprise for Equity</w:t>
      </w:r>
    </w:p>
    <w:p w:rsidR="00C420BD" w:rsidRPr="00F02849" w:rsidRDefault="005A664F" w:rsidP="00C420BD">
      <w:pPr>
        <w:rPr>
          <w:color w:val="365F91"/>
        </w:rPr>
      </w:pPr>
      <w:hyperlink r:id="rId10" w:history="1">
        <w:r w:rsidR="00C420BD" w:rsidRPr="00F02849">
          <w:rPr>
            <w:rStyle w:val="Hyperlink"/>
          </w:rPr>
          <w:t>www.enterpriseforequity.org</w:t>
        </w:r>
      </w:hyperlink>
    </w:p>
    <w:p w:rsidR="00C420BD" w:rsidRPr="0068377B" w:rsidRDefault="00C420BD" w:rsidP="00C420BD">
      <w:pPr>
        <w:rPr>
          <w:color w:val="000000"/>
        </w:rPr>
      </w:pPr>
      <w:r w:rsidRPr="0068377B">
        <w:rPr>
          <w:color w:val="000000"/>
        </w:rPr>
        <w:t>(360) 704-3375</w:t>
      </w:r>
    </w:p>
    <w:p w:rsidR="00C420BD" w:rsidRDefault="00C420BD" w:rsidP="00D8714E">
      <w:pPr>
        <w:rPr>
          <w:b/>
        </w:rPr>
      </w:pPr>
    </w:p>
    <w:p w:rsidR="00A628D5" w:rsidRDefault="00A628D5" w:rsidP="00D8714E">
      <w:pPr>
        <w:rPr>
          <w:b/>
        </w:rPr>
      </w:pPr>
    </w:p>
    <w:p w:rsidR="00C420BD" w:rsidRPr="00A628D5" w:rsidRDefault="00CE76BD" w:rsidP="00D8714E">
      <w:pPr>
        <w:rPr>
          <w:b/>
          <w:sz w:val="24"/>
        </w:rPr>
      </w:pPr>
      <w:r>
        <w:rPr>
          <w:noProof/>
          <w:sz w:val="24"/>
        </w:rPr>
        <w:drawing>
          <wp:anchor distT="0" distB="0" distL="114300" distR="114300" simplePos="0" relativeHeight="251648000" behindDoc="1" locked="0" layoutInCell="1" allowOverlap="1">
            <wp:simplePos x="0" y="0"/>
            <wp:positionH relativeFrom="column">
              <wp:posOffset>3688080</wp:posOffset>
            </wp:positionH>
            <wp:positionV relativeFrom="paragraph">
              <wp:posOffset>-2540</wp:posOffset>
            </wp:positionV>
            <wp:extent cx="2781300" cy="2031365"/>
            <wp:effectExtent l="19050" t="0" r="0" b="0"/>
            <wp:wrapSquare wrapText="bothSides"/>
            <wp:docPr id="4" name="Picture 4" descr="Food Bank G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Bank Gleaning"/>
                    <pic:cNvPicPr>
                      <a:picLocks noChangeAspect="1" noChangeArrowheads="1"/>
                    </pic:cNvPicPr>
                  </pic:nvPicPr>
                  <pic:blipFill>
                    <a:blip r:embed="rId11" cstate="print"/>
                    <a:srcRect/>
                    <a:stretch>
                      <a:fillRect/>
                    </a:stretch>
                  </pic:blipFill>
                  <pic:spPr bwMode="auto">
                    <a:xfrm>
                      <a:off x="0" y="0"/>
                      <a:ext cx="2781300" cy="2031365"/>
                    </a:xfrm>
                    <a:prstGeom prst="rect">
                      <a:avLst/>
                    </a:prstGeom>
                    <a:noFill/>
                    <a:ln w="9525">
                      <a:noFill/>
                      <a:miter lim="800000"/>
                      <a:headEnd/>
                      <a:tailEnd/>
                    </a:ln>
                  </pic:spPr>
                </pic:pic>
              </a:graphicData>
            </a:graphic>
          </wp:anchor>
        </w:drawing>
      </w:r>
      <w:r w:rsidR="00C420BD" w:rsidRPr="00A628D5">
        <w:rPr>
          <w:b/>
          <w:sz w:val="24"/>
        </w:rPr>
        <w:t xml:space="preserve">Gleaning Program, </w:t>
      </w:r>
      <w:r w:rsidR="00D8714E" w:rsidRPr="00A628D5">
        <w:rPr>
          <w:b/>
          <w:sz w:val="24"/>
        </w:rPr>
        <w:t xml:space="preserve">Thurston County Food Bank </w:t>
      </w:r>
    </w:p>
    <w:p w:rsidR="00D8714E" w:rsidRPr="00D8714E" w:rsidRDefault="00D8714E" w:rsidP="00D8714E">
      <w:pPr>
        <w:rPr>
          <w:iCs/>
        </w:rPr>
      </w:pPr>
      <w:r w:rsidRPr="00D8714E">
        <w:rPr>
          <w:iCs/>
        </w:rPr>
        <w:t>Thurston County Food Bank’s gleaning program works with community volunteers to harvest surplus produce from local farms. Since its inception in 2009, the TCFB Gleaners have harvested over 105,000 pounds of fresh fruit and vegetables for our neighbors in need.</w:t>
      </w:r>
    </w:p>
    <w:p w:rsidR="00D8714E" w:rsidRDefault="00D8714E" w:rsidP="00D8714E"/>
    <w:p w:rsidR="00D8714E" w:rsidRPr="00A62290" w:rsidRDefault="00D8714E" w:rsidP="00D8714E">
      <w:r w:rsidRPr="00A62290">
        <w:rPr>
          <w:color w:val="000000"/>
        </w:rPr>
        <w:t>Heather Sundean</w:t>
      </w:r>
      <w:r w:rsidR="00A62290">
        <w:rPr>
          <w:color w:val="000000"/>
        </w:rPr>
        <w:t xml:space="preserve">, </w:t>
      </w:r>
      <w:r w:rsidRPr="00A62290">
        <w:t>Produce Manager</w:t>
      </w:r>
    </w:p>
    <w:p w:rsidR="00D8714E" w:rsidRPr="00A62290" w:rsidRDefault="00D8714E" w:rsidP="00D8714E">
      <w:r w:rsidRPr="00A62290">
        <w:t>Thurston County Food Bank</w:t>
      </w:r>
    </w:p>
    <w:p w:rsidR="00D8714E" w:rsidRPr="00A62290" w:rsidRDefault="00D8714E" w:rsidP="00D8714E">
      <w:r w:rsidRPr="00A62290">
        <w:t>(360) 352-8597 Ext. 105</w:t>
      </w:r>
    </w:p>
    <w:p w:rsidR="00D8714E" w:rsidRPr="00A62290" w:rsidRDefault="005A664F" w:rsidP="00D8714E">
      <w:hyperlink r:id="rId12" w:history="1">
        <w:r w:rsidR="00D8714E" w:rsidRPr="00A62290">
          <w:rPr>
            <w:rStyle w:val="Hyperlink"/>
          </w:rPr>
          <w:t>produce@thurstoncountyfoodbank.org</w:t>
        </w:r>
      </w:hyperlink>
    </w:p>
    <w:p w:rsidR="00D8714E" w:rsidRDefault="00D8714E" w:rsidP="009D40E8">
      <w:pPr>
        <w:rPr>
          <w:highlight w:val="yellow"/>
        </w:rPr>
      </w:pPr>
    </w:p>
    <w:p w:rsidR="00D8714E" w:rsidRDefault="00D8714E" w:rsidP="009D40E8">
      <w:pPr>
        <w:rPr>
          <w:highlight w:val="yellow"/>
        </w:rPr>
      </w:pPr>
    </w:p>
    <w:p w:rsidR="00F0652F" w:rsidRPr="00A628D5" w:rsidRDefault="00CE76BD" w:rsidP="00F0652F">
      <w:pPr>
        <w:rPr>
          <w:b/>
          <w:sz w:val="24"/>
        </w:rPr>
      </w:pPr>
      <w:r>
        <w:rPr>
          <w:b/>
          <w:noProof/>
          <w:sz w:val="24"/>
        </w:rPr>
        <w:drawing>
          <wp:anchor distT="0" distB="0" distL="114300" distR="114300" simplePos="0" relativeHeight="251666432" behindDoc="1" locked="0" layoutInCell="1" allowOverlap="1">
            <wp:simplePos x="0" y="0"/>
            <wp:positionH relativeFrom="column">
              <wp:posOffset>3246120</wp:posOffset>
            </wp:positionH>
            <wp:positionV relativeFrom="paragraph">
              <wp:posOffset>97790</wp:posOffset>
            </wp:positionV>
            <wp:extent cx="3291840" cy="1394460"/>
            <wp:effectExtent l="19050" t="0" r="3810" b="0"/>
            <wp:wrapSquare wrapText="bothSides"/>
            <wp:docPr id="32" name="Picture 1" descr="G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B"/>
                    <pic:cNvPicPr>
                      <a:picLocks noChangeAspect="1" noChangeArrowheads="1"/>
                    </pic:cNvPicPr>
                  </pic:nvPicPr>
                  <pic:blipFill>
                    <a:blip r:embed="rId13" cstate="print"/>
                    <a:srcRect/>
                    <a:stretch>
                      <a:fillRect/>
                    </a:stretch>
                  </pic:blipFill>
                  <pic:spPr bwMode="auto">
                    <a:xfrm>
                      <a:off x="0" y="0"/>
                      <a:ext cx="3291840" cy="1394460"/>
                    </a:xfrm>
                    <a:prstGeom prst="rect">
                      <a:avLst/>
                    </a:prstGeom>
                    <a:noFill/>
                    <a:ln w="9525">
                      <a:noFill/>
                      <a:miter lim="800000"/>
                      <a:headEnd/>
                      <a:tailEnd/>
                    </a:ln>
                  </pic:spPr>
                </pic:pic>
              </a:graphicData>
            </a:graphic>
          </wp:anchor>
        </w:drawing>
      </w:r>
      <w:r w:rsidR="00F0652F" w:rsidRPr="00A628D5">
        <w:rPr>
          <w:b/>
          <w:sz w:val="24"/>
        </w:rPr>
        <w:t>GRuB (Garden</w:t>
      </w:r>
      <w:r w:rsidR="00F507F9">
        <w:rPr>
          <w:b/>
          <w:sz w:val="24"/>
        </w:rPr>
        <w:t>-</w:t>
      </w:r>
      <w:r w:rsidR="00F0652F" w:rsidRPr="00A628D5">
        <w:rPr>
          <w:b/>
          <w:sz w:val="24"/>
        </w:rPr>
        <w:t>Raised Bounty)</w:t>
      </w:r>
      <w:r w:rsidR="00F0652F" w:rsidRPr="00A628D5">
        <w:rPr>
          <w:b/>
          <w:noProof/>
          <w:sz w:val="24"/>
        </w:rPr>
        <w:t xml:space="preserve"> </w:t>
      </w:r>
      <w:r w:rsidR="00F0652F" w:rsidRPr="00A628D5">
        <w:rPr>
          <w:b/>
          <w:sz w:val="24"/>
        </w:rPr>
        <w:t xml:space="preserve"> </w:t>
      </w:r>
    </w:p>
    <w:p w:rsidR="00F0652F" w:rsidRDefault="00F0652F" w:rsidP="00F0652F">
      <w:r>
        <w:rPr>
          <w:color w:val="000000"/>
        </w:rPr>
        <w:t>GRuB inspires positive personal and community change by bringing people together around food and agriculture. We partner with youth and people with low-incomes to create empowering individual &amp; community food solutions. We offer tools &amp; trainings to help build a just &amp; sustainable food system.</w:t>
      </w:r>
      <w:r>
        <w:rPr>
          <w:color w:val="000000"/>
        </w:rPr>
        <w:br/>
      </w:r>
      <w:r>
        <w:rPr>
          <w:color w:val="000000"/>
        </w:rPr>
        <w:br/>
        <w:t>GRuB (Garden-Raised Bounty)</w:t>
      </w:r>
      <w:r>
        <w:rPr>
          <w:color w:val="000000"/>
        </w:rPr>
        <w:br/>
        <w:t>2016 Elliott Ave NW</w:t>
      </w:r>
      <w:r>
        <w:rPr>
          <w:color w:val="000000"/>
        </w:rPr>
        <w:br/>
        <w:t>Olympia, WA 98502</w:t>
      </w:r>
      <w:r>
        <w:rPr>
          <w:color w:val="000000"/>
        </w:rPr>
        <w:br/>
        <w:t>(360) 753-5522 -</w:t>
      </w:r>
      <w:hyperlink r:id="rId14" w:history="1">
        <w:r>
          <w:rPr>
            <w:rStyle w:val="Hyperlink"/>
          </w:rPr>
          <w:t>http://goodgrub.org</w:t>
        </w:r>
      </w:hyperlink>
      <w:r>
        <w:rPr>
          <w:color w:val="000000"/>
        </w:rPr>
        <w:t xml:space="preserve"> for more information</w:t>
      </w:r>
    </w:p>
    <w:p w:rsidR="00D22988" w:rsidRPr="00E503A3" w:rsidRDefault="00C420BD" w:rsidP="00E503A3">
      <w:r>
        <w:rPr>
          <w:rFonts w:ascii="CopperplateGothic-Light" w:hAnsi="CopperplateGothic-Light" w:cs="CopperplateGothic-Light"/>
          <w:color w:val="001500"/>
          <w:sz w:val="25"/>
          <w:szCs w:val="41"/>
        </w:rPr>
        <w:br w:type="page"/>
      </w:r>
      <w:r w:rsidR="00AB3C95" w:rsidRPr="007E03A0">
        <w:rPr>
          <w:color w:val="4F81BD"/>
        </w:rPr>
        <w:lastRenderedPageBreak/>
        <w:t xml:space="preserve"> </w:t>
      </w:r>
      <w:r w:rsidR="00CE76BD">
        <w:rPr>
          <w:noProof/>
        </w:rPr>
        <w:drawing>
          <wp:anchor distT="0" distB="0" distL="114300" distR="114300" simplePos="0" relativeHeight="251658240" behindDoc="1" locked="0" layoutInCell="1" allowOverlap="1">
            <wp:simplePos x="0" y="0"/>
            <wp:positionH relativeFrom="column">
              <wp:posOffset>3958590</wp:posOffset>
            </wp:positionH>
            <wp:positionV relativeFrom="paragraph">
              <wp:posOffset>148590</wp:posOffset>
            </wp:positionV>
            <wp:extent cx="2495550" cy="1887220"/>
            <wp:effectExtent l="19050" t="0" r="0" b="0"/>
            <wp:wrapTight wrapText="bothSides">
              <wp:wrapPolygon edited="0">
                <wp:start x="-165" y="0"/>
                <wp:lineTo x="-165" y="21367"/>
                <wp:lineTo x="21600" y="21367"/>
                <wp:lineTo x="21600" y="0"/>
                <wp:lineTo x="-165" y="0"/>
              </wp:wrapPolygon>
            </wp:wrapTight>
            <wp:docPr id="19" name="Picture 19" descr="Red Stacked_Greater Olym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 Stacked_Greater Olympia"/>
                    <pic:cNvPicPr>
                      <a:picLocks noChangeAspect="1" noChangeArrowheads="1"/>
                    </pic:cNvPicPr>
                  </pic:nvPicPr>
                  <pic:blipFill>
                    <a:blip r:embed="rId15" cstate="print"/>
                    <a:srcRect l="17810" t="11530" r="14543" b="19069"/>
                    <a:stretch>
                      <a:fillRect/>
                    </a:stretch>
                  </pic:blipFill>
                  <pic:spPr bwMode="auto">
                    <a:xfrm>
                      <a:off x="0" y="0"/>
                      <a:ext cx="2495550" cy="1887220"/>
                    </a:xfrm>
                    <a:prstGeom prst="rect">
                      <a:avLst/>
                    </a:prstGeom>
                    <a:noFill/>
                    <a:ln w="9525">
                      <a:noFill/>
                      <a:miter lim="800000"/>
                      <a:headEnd/>
                      <a:tailEnd/>
                    </a:ln>
                  </pic:spPr>
                </pic:pic>
              </a:graphicData>
            </a:graphic>
          </wp:anchor>
        </w:drawing>
      </w:r>
    </w:p>
    <w:p w:rsidR="00A948B7" w:rsidRPr="00A628D5" w:rsidRDefault="00A948B7" w:rsidP="00A628D5">
      <w:pPr>
        <w:rPr>
          <w:b/>
          <w:sz w:val="24"/>
        </w:rPr>
      </w:pPr>
      <w:r w:rsidRPr="00A628D5">
        <w:rPr>
          <w:b/>
          <w:sz w:val="24"/>
        </w:rPr>
        <w:t>Slow Food Greater Olympia</w:t>
      </w:r>
    </w:p>
    <w:p w:rsidR="00A948B7" w:rsidRPr="00A628D5" w:rsidRDefault="00A948B7" w:rsidP="00A628D5">
      <w:pPr>
        <w:pStyle w:val="NormalWeb"/>
        <w:spacing w:before="0" w:beforeAutospacing="0" w:after="0" w:afterAutospacing="0"/>
        <w:rPr>
          <w:rFonts w:ascii="Calibri" w:hAnsi="Calibri"/>
          <w:sz w:val="22"/>
        </w:rPr>
      </w:pPr>
      <w:r w:rsidRPr="00A628D5">
        <w:rPr>
          <w:rFonts w:ascii="Calibri" w:hAnsi="Calibri"/>
          <w:sz w:val="22"/>
        </w:rPr>
        <w:t>Slow Food is an idea, a way of living and a way of eating. It is a global, grassroots movement with thousands of members around the world that links the pleasure of food with a commitment to community and the environment.  We advocate sustainability and bio-diversity through educational events and public outreach that promote the appreciation and consumption of seasonal and local foods and the support of those who produce them.  We believe the food we eat should taste good; it should be produced in a clean way that does not harm the environment, animal welfare, or human health; and its producers should receive fair compensation for their work.</w:t>
      </w:r>
    </w:p>
    <w:p w:rsidR="007E03A0" w:rsidRDefault="007E03A0" w:rsidP="00A628D5">
      <w:pPr>
        <w:pStyle w:val="NormalWeb"/>
        <w:spacing w:before="0" w:beforeAutospacing="0" w:after="0" w:afterAutospacing="0"/>
        <w:rPr>
          <w:rFonts w:ascii="Calibri" w:hAnsi="Calibri"/>
          <w:sz w:val="22"/>
        </w:rPr>
      </w:pPr>
    </w:p>
    <w:p w:rsidR="00A628D5" w:rsidRPr="00A628D5" w:rsidRDefault="005A664F" w:rsidP="00A628D5">
      <w:pPr>
        <w:pStyle w:val="NormalWeb"/>
        <w:spacing w:before="0" w:beforeAutospacing="0" w:after="0" w:afterAutospacing="0"/>
        <w:rPr>
          <w:rFonts w:ascii="Calibri" w:hAnsi="Calibri"/>
          <w:sz w:val="22"/>
        </w:rPr>
      </w:pPr>
      <w:hyperlink r:id="rId16" w:history="1">
        <w:r w:rsidR="00A948B7" w:rsidRPr="00A628D5">
          <w:rPr>
            <w:rStyle w:val="Hyperlink"/>
            <w:rFonts w:ascii="Calibri" w:hAnsi="Calibri"/>
            <w:sz w:val="22"/>
          </w:rPr>
          <w:t>GOslowFood@gmail.com</w:t>
        </w:r>
      </w:hyperlink>
      <w:r w:rsidR="007E03A0">
        <w:rPr>
          <w:rFonts w:ascii="Calibri" w:hAnsi="Calibri"/>
          <w:sz w:val="22"/>
        </w:rPr>
        <w:t xml:space="preserve"> -</w:t>
      </w:r>
      <w:hyperlink r:id="rId17" w:history="1">
        <w:r w:rsidR="00A628D5" w:rsidRPr="00A628D5">
          <w:rPr>
            <w:rStyle w:val="Hyperlink"/>
            <w:rFonts w:ascii="Calibri" w:hAnsi="Calibri"/>
            <w:sz w:val="22"/>
          </w:rPr>
          <w:t>http://slowfoodolympia.org/</w:t>
        </w:r>
      </w:hyperlink>
    </w:p>
    <w:p w:rsidR="00A948B7" w:rsidRDefault="00A948B7" w:rsidP="00D22988">
      <w:pPr>
        <w:rPr>
          <w:b/>
          <w:sz w:val="24"/>
        </w:rPr>
      </w:pPr>
    </w:p>
    <w:p w:rsidR="00667A07" w:rsidRPr="007E03A0" w:rsidRDefault="00AB3C95" w:rsidP="00667A07">
      <w:pPr>
        <w:pStyle w:val="NormalWeb"/>
        <w:spacing w:before="0" w:beforeAutospacing="0" w:after="0" w:afterAutospacing="0"/>
        <w:rPr>
          <w:rStyle w:val="opening"/>
          <w:rFonts w:ascii="Calibri" w:hAnsi="Calibri" w:cs="Arial"/>
          <w:b/>
          <w:iCs/>
          <w:color w:val="000000"/>
          <w:sz w:val="22"/>
        </w:rPr>
      </w:pPr>
      <w:r>
        <w:rPr>
          <w:rFonts w:ascii="Calibri" w:hAnsi="Calibri" w:cs="Arial"/>
          <w:b/>
          <w:noProof/>
          <w:color w:val="000000"/>
        </w:rPr>
        <w:drawing>
          <wp:anchor distT="0" distB="0" distL="114300" distR="114300" simplePos="0" relativeHeight="251669504" behindDoc="1" locked="0" layoutInCell="1" allowOverlap="1">
            <wp:simplePos x="0" y="0"/>
            <wp:positionH relativeFrom="column">
              <wp:posOffset>4620260</wp:posOffset>
            </wp:positionH>
            <wp:positionV relativeFrom="paragraph">
              <wp:posOffset>179070</wp:posOffset>
            </wp:positionV>
            <wp:extent cx="1918335" cy="1912620"/>
            <wp:effectExtent l="19050" t="0" r="5715" b="0"/>
            <wp:wrapTight wrapText="bothSides">
              <wp:wrapPolygon edited="0">
                <wp:start x="-214" y="0"/>
                <wp:lineTo x="-214" y="21299"/>
                <wp:lineTo x="21664" y="21299"/>
                <wp:lineTo x="21664" y="0"/>
                <wp:lineTo x="-214" y="0"/>
              </wp:wrapPolygon>
            </wp:wrapTight>
            <wp:docPr id="2" name="Picture 1" descr="http://tfsc0.files.wordpress.com/2013/11/tfsc_logo_col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fsc0.files.wordpress.com/2013/11/tfsc_logo_color-web.jpg"/>
                    <pic:cNvPicPr>
                      <a:picLocks noChangeAspect="1" noChangeArrowheads="1"/>
                    </pic:cNvPicPr>
                  </pic:nvPicPr>
                  <pic:blipFill>
                    <a:blip r:embed="rId18" cstate="print"/>
                    <a:srcRect/>
                    <a:stretch>
                      <a:fillRect/>
                    </a:stretch>
                  </pic:blipFill>
                  <pic:spPr bwMode="auto">
                    <a:xfrm>
                      <a:off x="0" y="0"/>
                      <a:ext cx="1918335" cy="1912620"/>
                    </a:xfrm>
                    <a:prstGeom prst="rect">
                      <a:avLst/>
                    </a:prstGeom>
                    <a:noFill/>
                    <a:ln w="9525">
                      <a:noFill/>
                      <a:miter lim="800000"/>
                      <a:headEnd/>
                      <a:tailEnd/>
                    </a:ln>
                  </pic:spPr>
                </pic:pic>
              </a:graphicData>
            </a:graphic>
          </wp:anchor>
        </w:drawing>
      </w:r>
      <w:r w:rsidR="00667A07" w:rsidRPr="007E03A0">
        <w:rPr>
          <w:rFonts w:ascii="Calibri" w:hAnsi="Calibri" w:cs="Arial"/>
          <w:b/>
          <w:color w:val="000000"/>
        </w:rPr>
        <w:t xml:space="preserve">Thurston </w:t>
      </w:r>
      <w:r>
        <w:rPr>
          <w:rFonts w:ascii="Calibri" w:hAnsi="Calibri" w:cs="Arial"/>
          <w:b/>
          <w:color w:val="000000"/>
        </w:rPr>
        <w:t xml:space="preserve">Food System Council </w:t>
      </w:r>
    </w:p>
    <w:p w:rsidR="00667A07" w:rsidRPr="00667A07" w:rsidRDefault="00AB3C95" w:rsidP="00AB3C95">
      <w:pPr>
        <w:pStyle w:val="NormalWeb"/>
        <w:rPr>
          <w:rFonts w:ascii="Calibri" w:hAnsi="Calibri" w:cs="Arial"/>
          <w:iCs/>
          <w:color w:val="000000"/>
          <w:sz w:val="22"/>
        </w:rPr>
      </w:pPr>
      <w:r w:rsidRPr="00AB3C95">
        <w:rPr>
          <w:rFonts w:ascii="Calibri" w:eastAsia="Calibri" w:hAnsi="Calibri"/>
          <w:sz w:val="22"/>
          <w:szCs w:val="22"/>
        </w:rPr>
        <w:t xml:space="preserve"> </w:t>
      </w:r>
      <w:r w:rsidRPr="00AB3C95">
        <w:rPr>
          <w:rFonts w:ascii="Calibri" w:hAnsi="Calibri" w:cs="Arial"/>
          <w:iCs/>
          <w:noProof/>
          <w:color w:val="000000"/>
          <w:sz w:val="22"/>
        </w:rPr>
        <w:t>The Thurston Food System Council is a grassroots citizens organization composed of a diverse group of community stakeholders empowered by the community and recognized by local government to foster collaboration and active engagement in the local food system.</w:t>
      </w:r>
      <w:r>
        <w:rPr>
          <w:rFonts w:ascii="Calibri" w:hAnsi="Calibri" w:cs="Arial"/>
          <w:iCs/>
          <w:noProof/>
          <w:color w:val="000000"/>
          <w:sz w:val="22"/>
        </w:rPr>
        <w:t xml:space="preserve">  </w:t>
      </w:r>
      <w:r w:rsidRPr="00AB3C95">
        <w:rPr>
          <w:rFonts w:ascii="Calibri" w:hAnsi="Calibri" w:cs="Arial"/>
          <w:iCs/>
          <w:noProof/>
          <w:color w:val="000000"/>
          <w:sz w:val="22"/>
        </w:rPr>
        <w:t>Our Mission</w:t>
      </w:r>
      <w:r>
        <w:rPr>
          <w:rFonts w:ascii="Calibri" w:hAnsi="Calibri" w:cs="Arial"/>
          <w:iCs/>
          <w:noProof/>
          <w:color w:val="000000"/>
          <w:sz w:val="22"/>
        </w:rPr>
        <w:t xml:space="preserve">:  </w:t>
      </w:r>
      <w:r w:rsidRPr="00AB3C95">
        <w:rPr>
          <w:rFonts w:ascii="Calibri" w:hAnsi="Calibri" w:cs="Arial"/>
          <w:iCs/>
          <w:noProof/>
          <w:color w:val="000000"/>
          <w:sz w:val="22"/>
        </w:rPr>
        <w:t>To bring together the community resources, people and programs to develop and strengthen the local food system.</w:t>
      </w:r>
      <w:r w:rsidR="00667A07" w:rsidRPr="00667A07">
        <w:rPr>
          <w:rFonts w:ascii="Calibri" w:hAnsi="Calibri" w:cs="Arial"/>
          <w:iCs/>
          <w:color w:val="000000"/>
          <w:sz w:val="22"/>
        </w:rPr>
        <w:t>.</w:t>
      </w:r>
    </w:p>
    <w:p w:rsidR="00AB3C95" w:rsidRDefault="00AB3C95" w:rsidP="00667A07">
      <w:pPr>
        <w:pStyle w:val="NormalWeb"/>
        <w:spacing w:before="0" w:beforeAutospacing="0" w:after="0" w:afterAutospacing="0"/>
        <w:rPr>
          <w:rFonts w:ascii="Calibri" w:hAnsi="Calibri" w:cs="Arial"/>
          <w:color w:val="000000"/>
          <w:sz w:val="22"/>
        </w:rPr>
      </w:pPr>
      <w:r>
        <w:rPr>
          <w:rFonts w:ascii="Calibri" w:hAnsi="Calibri" w:cs="Arial"/>
          <w:color w:val="000000"/>
          <w:sz w:val="22"/>
        </w:rPr>
        <w:t>Sash Sunday, Chair</w:t>
      </w:r>
    </w:p>
    <w:p w:rsidR="00667A07" w:rsidRDefault="00AB3C95" w:rsidP="00667A07">
      <w:pPr>
        <w:pStyle w:val="NormalWeb"/>
        <w:spacing w:before="0" w:beforeAutospacing="0" w:after="0" w:afterAutospacing="0"/>
        <w:rPr>
          <w:rFonts w:ascii="Calibri" w:hAnsi="Calibri" w:cs="Arial"/>
          <w:color w:val="000000"/>
          <w:sz w:val="22"/>
        </w:rPr>
      </w:pPr>
      <w:hyperlink r:id="rId19" w:history="1">
        <w:r w:rsidRPr="00AB3C95">
          <w:rPr>
            <w:rStyle w:val="Hyperlink"/>
            <w:rFonts w:ascii="Calibri" w:hAnsi="Calibri" w:cs="Arial"/>
            <w:sz w:val="22"/>
          </w:rPr>
          <w:t>http://thurstonfoodcouncil.org/</w:t>
        </w:r>
      </w:hyperlink>
    </w:p>
    <w:p w:rsidR="00667A07" w:rsidRPr="00667A07" w:rsidRDefault="00AB3C95" w:rsidP="00667A07">
      <w:pPr>
        <w:pStyle w:val="NormalWeb"/>
        <w:spacing w:before="0" w:beforeAutospacing="0" w:after="0" w:afterAutospacing="0"/>
        <w:rPr>
          <w:rFonts w:ascii="Calibri" w:hAnsi="Calibri" w:cs="Arial"/>
          <w:color w:val="000000"/>
          <w:sz w:val="22"/>
        </w:rPr>
      </w:pPr>
      <w:hyperlink r:id="rId20" w:history="1">
        <w:r w:rsidRPr="00AB3C95">
          <w:rPr>
            <w:rStyle w:val="Hyperlink"/>
          </w:rPr>
          <w:t>tfsc0@yahoo.com</w:t>
        </w:r>
      </w:hyperlink>
      <w:r>
        <w:t xml:space="preserve"> </w:t>
      </w:r>
    </w:p>
    <w:p w:rsidR="00667A07" w:rsidRDefault="00667A07" w:rsidP="009D40E8">
      <w:pPr>
        <w:rPr>
          <w:highlight w:val="yellow"/>
        </w:rPr>
      </w:pPr>
    </w:p>
    <w:p w:rsidR="00AB3C95" w:rsidRDefault="00CE76BD" w:rsidP="00AB3C95">
      <w:pPr>
        <w:rPr>
          <w:b/>
          <w:bCs/>
          <w:color w:val="1F497D"/>
        </w:rPr>
      </w:pPr>
      <w:r>
        <w:rPr>
          <w:noProof/>
        </w:rPr>
        <w:drawing>
          <wp:anchor distT="0" distB="0" distL="114300" distR="114300" simplePos="0" relativeHeight="251656192" behindDoc="1" locked="0" layoutInCell="1" allowOverlap="1">
            <wp:simplePos x="0" y="0"/>
            <wp:positionH relativeFrom="column">
              <wp:posOffset>3782695</wp:posOffset>
            </wp:positionH>
            <wp:positionV relativeFrom="paragraph">
              <wp:posOffset>59055</wp:posOffset>
            </wp:positionV>
            <wp:extent cx="2419985" cy="2065020"/>
            <wp:effectExtent l="19050" t="0" r="0" b="0"/>
            <wp:wrapTight wrapText="bothSides">
              <wp:wrapPolygon edited="0">
                <wp:start x="-170" y="0"/>
                <wp:lineTo x="-170" y="21321"/>
                <wp:lineTo x="21594" y="21321"/>
                <wp:lineTo x="21594" y="0"/>
                <wp:lineTo x="-170" y="0"/>
              </wp:wrapPolygon>
            </wp:wrapTight>
            <wp:docPr id="17" name="Picture 17" descr="http://sphotos-b.xx.fbcdn.net/hphotos-ash4/228721_202041089832439_3846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otos-b.xx.fbcdn.net/hphotos-ash4/228721_202041089832439_3846750_n.jpg"/>
                    <pic:cNvPicPr>
                      <a:picLocks noChangeAspect="1" noChangeArrowheads="1"/>
                    </pic:cNvPicPr>
                  </pic:nvPicPr>
                  <pic:blipFill>
                    <a:blip r:embed="rId21" r:link="rId22" cstate="print"/>
                    <a:srcRect/>
                    <a:stretch>
                      <a:fillRect/>
                    </a:stretch>
                  </pic:blipFill>
                  <pic:spPr bwMode="auto">
                    <a:xfrm>
                      <a:off x="0" y="0"/>
                      <a:ext cx="2419985" cy="2065020"/>
                    </a:xfrm>
                    <a:prstGeom prst="rect">
                      <a:avLst/>
                    </a:prstGeom>
                    <a:noFill/>
                    <a:ln w="9525">
                      <a:noFill/>
                      <a:miter lim="800000"/>
                      <a:headEnd/>
                      <a:tailEnd/>
                    </a:ln>
                  </pic:spPr>
                </pic:pic>
              </a:graphicData>
            </a:graphic>
          </wp:anchor>
        </w:drawing>
      </w:r>
    </w:p>
    <w:p w:rsidR="004243FA" w:rsidRDefault="004243FA" w:rsidP="00AB3C95">
      <w:r>
        <w:rPr>
          <w:b/>
          <w:bCs/>
          <w:color w:val="1F497D"/>
        </w:rPr>
        <w:t>Thurston Conservation District</w:t>
      </w:r>
    </w:p>
    <w:p w:rsidR="004243FA" w:rsidRDefault="004243FA" w:rsidP="004243FA">
      <w:pPr>
        <w:spacing w:before="100" w:beforeAutospacing="1" w:after="100" w:afterAutospacing="1"/>
      </w:pPr>
      <w:r>
        <w:rPr>
          <w:color w:val="1F497D"/>
        </w:rPr>
        <w:t xml:space="preserve">Thurston Conservation District promotes voluntary stewardship among private landowners in Thurston County. We are a non-regulatory organization that offers many services to our residents, including: equipment rentals (poultry processor; manure, drop and spin spreaders; weed wrenches and other hand tools), soil testing, technical assistance and conservation planning. Our Resource Specialists are available for free site visits to address natural resource concerns or questions including: livestock care, pasture management, noxious weed control, plant I.D. and planting plans, erosion control, storm water issues, nutrient management and more! We also offer a variety of educational programs for landowners, including: free hands-on and how-to workshops, on the ground tours for farmers and the community, student watershed education programs, resources for landowner funding and assistance programs, salmon recovery and great volunteer and internship opportunities! In addition, we now offer the South Sound FarmLink program that connects new and expanding farmers with landowners who are interested in leasing or selling farmland in our community! Interested farmers or landowners should visit: </w:t>
      </w:r>
      <w:hyperlink r:id="rId23" w:tgtFrame="_blank" w:history="1">
        <w:r>
          <w:rPr>
            <w:rStyle w:val="Hyperlink"/>
          </w:rPr>
          <w:t>www.ThurstonCD.com/farm-lease</w:t>
        </w:r>
      </w:hyperlink>
      <w:r>
        <w:rPr>
          <w:color w:val="1F497D"/>
        </w:rPr>
        <w:t xml:space="preserve"> </w:t>
      </w:r>
    </w:p>
    <w:p w:rsidR="004243FA" w:rsidRDefault="004243FA" w:rsidP="004243FA">
      <w:pPr>
        <w:spacing w:before="100" w:beforeAutospacing="1" w:after="100" w:afterAutospacing="1"/>
      </w:pPr>
      <w:r>
        <w:rPr>
          <w:color w:val="1F497D"/>
        </w:rPr>
        <w:t xml:space="preserve">Stay in touch for great information: </w:t>
      </w:r>
      <w:hyperlink r:id="rId24" w:tgtFrame="_blank" w:history="1">
        <w:r>
          <w:rPr>
            <w:rStyle w:val="Hyperlink"/>
          </w:rPr>
          <w:t>www.ThurstonCD.com</w:t>
        </w:r>
      </w:hyperlink>
      <w:r>
        <w:rPr>
          <w:color w:val="1F497D"/>
        </w:rPr>
        <w:t xml:space="preserve">  or follow us on Facebook </w:t>
      </w:r>
      <w:hyperlink r:id="rId25" w:tgtFrame="_blank" w:history="1">
        <w:r>
          <w:rPr>
            <w:rStyle w:val="Hyperlink"/>
          </w:rPr>
          <w:t>facebook.com/thurstoncd</w:t>
        </w:r>
      </w:hyperlink>
      <w:r>
        <w:rPr>
          <w:color w:val="1F497D"/>
        </w:rPr>
        <w:t xml:space="preserve">) and Twitter (@ThustonCD)!  2918 Ferguson ST SW, STE A, Tumwater WA 98512     </w:t>
      </w:r>
      <w:hyperlink r:id="rId26" w:tgtFrame="_blank" w:history="1">
        <w:r>
          <w:rPr>
            <w:rStyle w:val="Hyperlink"/>
          </w:rPr>
          <w:t>(360) 754.3588</w:t>
        </w:r>
      </w:hyperlink>
    </w:p>
    <w:p w:rsidR="00032427" w:rsidRDefault="00032427" w:rsidP="009D40E8"/>
    <w:p w:rsidR="00A628D5" w:rsidRPr="009129B9" w:rsidRDefault="00CE76BD" w:rsidP="009129B9">
      <w:pPr>
        <w:rPr>
          <w:b/>
          <w:sz w:val="24"/>
        </w:rPr>
      </w:pPr>
      <w:r>
        <w:rPr>
          <w:noProof/>
        </w:rPr>
        <w:drawing>
          <wp:anchor distT="0" distB="0" distL="114300" distR="114300" simplePos="0" relativeHeight="251660288" behindDoc="1" locked="0" layoutInCell="1" allowOverlap="1">
            <wp:simplePos x="0" y="0"/>
            <wp:positionH relativeFrom="column">
              <wp:posOffset>2788920</wp:posOffset>
            </wp:positionH>
            <wp:positionV relativeFrom="paragraph">
              <wp:posOffset>96520</wp:posOffset>
            </wp:positionV>
            <wp:extent cx="3608705" cy="1002030"/>
            <wp:effectExtent l="19050" t="0" r="0" b="0"/>
            <wp:wrapTight wrapText="bothSides">
              <wp:wrapPolygon edited="0">
                <wp:start x="-114" y="0"/>
                <wp:lineTo x="-114" y="21354"/>
                <wp:lineTo x="21551" y="21354"/>
                <wp:lineTo x="21551" y="0"/>
                <wp:lineTo x="-114" y="0"/>
              </wp:wrapPolygon>
            </wp:wrapTight>
            <wp:docPr id="21" name="Picture 21" descr="http://www.tumwaterfarmersmarket.or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umwaterfarmersmarket.org/images/Logo.gif"/>
                    <pic:cNvPicPr>
                      <a:picLocks noChangeAspect="1" noChangeArrowheads="1"/>
                    </pic:cNvPicPr>
                  </pic:nvPicPr>
                  <pic:blipFill>
                    <a:blip r:embed="rId27" r:link="rId28" cstate="print"/>
                    <a:srcRect/>
                    <a:stretch>
                      <a:fillRect/>
                    </a:stretch>
                  </pic:blipFill>
                  <pic:spPr bwMode="auto">
                    <a:xfrm>
                      <a:off x="0" y="0"/>
                      <a:ext cx="3608705" cy="1002030"/>
                    </a:xfrm>
                    <a:prstGeom prst="rect">
                      <a:avLst/>
                    </a:prstGeom>
                    <a:noFill/>
                    <a:ln w="9525">
                      <a:noFill/>
                      <a:miter lim="800000"/>
                      <a:headEnd/>
                      <a:tailEnd/>
                    </a:ln>
                  </pic:spPr>
                </pic:pic>
              </a:graphicData>
            </a:graphic>
          </wp:anchor>
        </w:drawing>
      </w:r>
      <w:r w:rsidR="00A628D5" w:rsidRPr="009129B9">
        <w:rPr>
          <w:b/>
          <w:sz w:val="24"/>
        </w:rPr>
        <w:t>Tumwater Farmers Market</w:t>
      </w:r>
    </w:p>
    <w:p w:rsidR="009129B9" w:rsidRPr="009129B9" w:rsidRDefault="009129B9" w:rsidP="009129B9">
      <w:pPr>
        <w:rPr>
          <w:rFonts w:eastAsia="Times New Roman"/>
        </w:rPr>
      </w:pPr>
      <w:r w:rsidRPr="009129B9">
        <w:rPr>
          <w:rFonts w:eastAsia="Times New Roman"/>
        </w:rPr>
        <w:t xml:space="preserve">Since 2006, the Tumwater Farmers Market has been bringing together producers and consumers in a congenial atmosphere that promotes the economic well-being of local agriculture, the nutritional well-being of consumers and the social health and wealth of local communities. Consumers will find a colorful array of fruits, vegetables, flowers, plants, baked goods and prepared foods to meet their lunchtime shopping and dining needs and desires. A unique feature of the market will be a community booth, open to local nonprofits, state agencies, labor and civic organizations on a rotating basis for information sharing and community outreach.  The Tumwater Farmers Market is located on the southwest corner of Capitol Boulevard and Israel Road, directly behind the city’s maintenance and facilities building and is open every Wednesday June through October, from 11 a.m. to 2 p.m. </w:t>
      </w:r>
    </w:p>
    <w:p w:rsidR="009129B9" w:rsidRPr="009129B9" w:rsidRDefault="009129B9" w:rsidP="00A628D5">
      <w:pPr>
        <w:rPr>
          <w:highlight w:val="yellow"/>
        </w:rPr>
      </w:pPr>
    </w:p>
    <w:p w:rsidR="00A628D5" w:rsidRPr="009129B9" w:rsidRDefault="00A628D5" w:rsidP="00A628D5">
      <w:r w:rsidRPr="009129B9">
        <w:t>360.464.5879</w:t>
      </w:r>
      <w:r w:rsidR="007E03A0">
        <w:t xml:space="preserve">  </w:t>
      </w:r>
      <w:r w:rsidR="009129B9" w:rsidRPr="009129B9">
        <w:t>-</w:t>
      </w:r>
      <w:r w:rsidRPr="009129B9">
        <w:t>manager@tumwaterfarmersmarket.org</w:t>
      </w:r>
    </w:p>
    <w:p w:rsidR="004D47C4" w:rsidRDefault="004D47C4" w:rsidP="004D47C4">
      <w:pPr>
        <w:rPr>
          <w:rStyle w:val="Emphasis"/>
        </w:rPr>
      </w:pPr>
    </w:p>
    <w:p w:rsidR="004D47C4" w:rsidRPr="004D47C4" w:rsidRDefault="00CE76BD" w:rsidP="004D47C4">
      <w:pPr>
        <w:rPr>
          <w:rStyle w:val="Emphasis"/>
          <w:b/>
          <w:i w:val="0"/>
          <w:sz w:val="24"/>
        </w:rPr>
      </w:pPr>
      <w:r>
        <w:rPr>
          <w:noProof/>
        </w:rPr>
        <w:drawing>
          <wp:anchor distT="0" distB="0" distL="114300" distR="114300" simplePos="0" relativeHeight="251662336" behindDoc="1" locked="0" layoutInCell="1" allowOverlap="1">
            <wp:simplePos x="0" y="0"/>
            <wp:positionH relativeFrom="column">
              <wp:posOffset>4388485</wp:posOffset>
            </wp:positionH>
            <wp:positionV relativeFrom="paragraph">
              <wp:posOffset>136525</wp:posOffset>
            </wp:positionV>
            <wp:extent cx="1910080" cy="1581150"/>
            <wp:effectExtent l="0" t="0" r="0" b="0"/>
            <wp:wrapSquare wrapText="bothSides"/>
            <wp:docPr id="23" name="Picture 23" descr="Tilth Producers of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lth Producers of Washington"/>
                    <pic:cNvPicPr>
                      <a:picLocks noChangeAspect="1" noChangeArrowheads="1"/>
                    </pic:cNvPicPr>
                  </pic:nvPicPr>
                  <pic:blipFill>
                    <a:blip r:embed="rId29" r:link="rId30" cstate="print"/>
                    <a:srcRect/>
                    <a:stretch>
                      <a:fillRect/>
                    </a:stretch>
                  </pic:blipFill>
                  <pic:spPr bwMode="auto">
                    <a:xfrm>
                      <a:off x="0" y="0"/>
                      <a:ext cx="1910080" cy="1581150"/>
                    </a:xfrm>
                    <a:prstGeom prst="rect">
                      <a:avLst/>
                    </a:prstGeom>
                    <a:noFill/>
                    <a:ln w="9525">
                      <a:noFill/>
                      <a:miter lim="800000"/>
                      <a:headEnd/>
                      <a:tailEnd/>
                    </a:ln>
                  </pic:spPr>
                </pic:pic>
              </a:graphicData>
            </a:graphic>
          </wp:anchor>
        </w:drawing>
      </w:r>
      <w:r w:rsidR="004D47C4" w:rsidRPr="004D47C4">
        <w:rPr>
          <w:rStyle w:val="Emphasis"/>
          <w:b/>
          <w:i w:val="0"/>
          <w:sz w:val="24"/>
        </w:rPr>
        <w:t>Tilth Producers of Washington</w:t>
      </w:r>
      <w:r w:rsidR="004D47C4" w:rsidRPr="004D47C4">
        <w:rPr>
          <w:b/>
          <w:i/>
          <w:sz w:val="24"/>
        </w:rPr>
        <w:t xml:space="preserve"> </w:t>
      </w:r>
    </w:p>
    <w:p w:rsidR="004D47C4" w:rsidRPr="004D47C4" w:rsidRDefault="004D47C4" w:rsidP="004D47C4">
      <w:pPr>
        <w:rPr>
          <w:bCs/>
          <w:color w:val="000000"/>
        </w:rPr>
      </w:pPr>
      <w:r w:rsidRPr="004D47C4">
        <w:rPr>
          <w:bCs/>
          <w:color w:val="000000"/>
        </w:rPr>
        <w:t>Tilth Producers promotes ecologically sound, economically viable and socially equitable farming practices that improve the health of our communities and natural environment.</w:t>
      </w:r>
      <w:r>
        <w:rPr>
          <w:bCs/>
          <w:color w:val="000000"/>
        </w:rPr>
        <w:t xml:space="preserve">  </w:t>
      </w:r>
      <w:r w:rsidRPr="004D47C4">
        <w:rPr>
          <w:bCs/>
          <w:color w:val="000000"/>
        </w:rPr>
        <w:t>Tilth Producers is a state-wide nonprofit organization that promotes ecologically sound, economically viable and socially equitable farming practices that improve the health of our communities and natural environment. Tilth Producers offers farmers: an annual conference, 12+ farmwalks each year, a quarterly journal, policy and advocacy work, and online classifieds and internship listings. </w:t>
      </w:r>
    </w:p>
    <w:p w:rsidR="004D47C4" w:rsidRDefault="004D47C4" w:rsidP="004D47C4"/>
    <w:p w:rsidR="004D47C4" w:rsidRPr="00AE70E6" w:rsidRDefault="004D47C4" w:rsidP="004D47C4">
      <w:r>
        <w:t xml:space="preserve">206-632-7506  </w:t>
      </w:r>
      <w:hyperlink r:id="rId31" w:history="1">
        <w:r w:rsidRPr="00E656CE">
          <w:rPr>
            <w:rStyle w:val="Hyperlink"/>
          </w:rPr>
          <w:t>http://tilthproducers.org/</w:t>
        </w:r>
      </w:hyperlink>
      <w:r>
        <w:t xml:space="preserve">  </w:t>
      </w:r>
      <w:r w:rsidRPr="00AE70E6">
        <w:t xml:space="preserve">Local </w:t>
      </w:r>
      <w:r>
        <w:t>Board members:</w:t>
      </w:r>
    </w:p>
    <w:p w:rsidR="004D47C4" w:rsidRPr="00AE70E6" w:rsidRDefault="004D47C4" w:rsidP="004D47C4">
      <w:r w:rsidRPr="00AE70E6">
        <w:t>Addie Candbid - addie.candib@gmail.com  360-866-6395</w:t>
      </w:r>
    </w:p>
    <w:p w:rsidR="00284FCC" w:rsidRDefault="00284FCC" w:rsidP="009D40E8"/>
    <w:p w:rsidR="0068377B" w:rsidRPr="00F02849" w:rsidRDefault="0068377B" w:rsidP="009D40E8">
      <w:pPr>
        <w:rPr>
          <w:color w:val="365F91"/>
        </w:rPr>
      </w:pPr>
    </w:p>
    <w:p w:rsidR="00A948B7" w:rsidRPr="004D47C4" w:rsidRDefault="00A948B7" w:rsidP="00A948B7">
      <w:pPr>
        <w:rPr>
          <w:b/>
          <w:sz w:val="24"/>
        </w:rPr>
      </w:pPr>
      <w:r w:rsidRPr="004D47C4">
        <w:rPr>
          <w:b/>
          <w:sz w:val="24"/>
        </w:rPr>
        <w:t xml:space="preserve">West Olympia Farmers Market </w:t>
      </w:r>
    </w:p>
    <w:p w:rsidR="00A948B7" w:rsidRDefault="00A948B7" w:rsidP="00A948B7">
      <w:pPr>
        <w:rPr>
          <w:rFonts w:eastAsia="Times New Roman"/>
        </w:rPr>
      </w:pPr>
      <w:r>
        <w:rPr>
          <w:rFonts w:eastAsia="Times New Roman"/>
        </w:rPr>
        <w:t>The West Olympia Farmers' Market is a small neighborhood farmers' market committed to supporting the local food economy and providing marketing opportunities for the many beginning and young small farmers of Olympia and the South Sound. We have all your favorite farmers' market treats and are always looking for more vendors. Please join us for our 3rd season, Tuesdays from 4 to 7PM at Gloria Dei Lutheran Church on Harrison Ave and Thomas St starting May 14th, 2013. </w:t>
      </w:r>
    </w:p>
    <w:p w:rsidR="00A948B7" w:rsidRDefault="00A948B7" w:rsidP="00A948B7">
      <w:pPr>
        <w:rPr>
          <w:rFonts w:eastAsia="Times New Roman"/>
        </w:rPr>
      </w:pPr>
    </w:p>
    <w:p w:rsidR="00A948B7" w:rsidRDefault="00A948B7" w:rsidP="00A948B7">
      <w:pPr>
        <w:rPr>
          <w:rFonts w:eastAsia="Times New Roman"/>
        </w:rPr>
      </w:pPr>
      <w:r>
        <w:rPr>
          <w:rFonts w:eastAsia="Times New Roman"/>
        </w:rPr>
        <w:t xml:space="preserve">For more information about the market and vending opportunities, check out our website at </w:t>
      </w:r>
      <w:hyperlink r:id="rId32" w:history="1">
        <w:r>
          <w:rPr>
            <w:rStyle w:val="Hyperlink"/>
            <w:rFonts w:eastAsia="Times New Roman"/>
          </w:rPr>
          <w:t>wolyfarmersmarket.org</w:t>
        </w:r>
      </w:hyperlink>
      <w:r>
        <w:rPr>
          <w:rFonts w:eastAsia="Times New Roman"/>
        </w:rPr>
        <w:t xml:space="preserve"> or email </w:t>
      </w:r>
      <w:r w:rsidR="004D47C4" w:rsidRPr="009C3A1B">
        <w:t>Kayla Mahnke, market manager</w:t>
      </w:r>
      <w:r w:rsidR="004D47C4">
        <w:t xml:space="preserve">, </w:t>
      </w:r>
      <w:hyperlink r:id="rId33" w:history="1">
        <w:r>
          <w:rPr>
            <w:rStyle w:val="Hyperlink"/>
            <w:rFonts w:eastAsia="Times New Roman"/>
          </w:rPr>
          <w:t>wolyfarmersmarket@gmail.com</w:t>
        </w:r>
      </w:hyperlink>
    </w:p>
    <w:p w:rsidR="004D47C4" w:rsidRPr="009C3A1B" w:rsidRDefault="004D47C4" w:rsidP="004D47C4">
      <w:r w:rsidRPr="009C3A1B">
        <w:t xml:space="preserve">Facebook: </w:t>
      </w:r>
      <w:hyperlink r:id="rId34" w:tgtFrame="_blank" w:history="1">
        <w:r w:rsidRPr="009C3A1B">
          <w:rPr>
            <w:rStyle w:val="Hyperlink"/>
          </w:rPr>
          <w:t>http://www.facebook.com/wolyfarmersmarket</w:t>
        </w:r>
      </w:hyperlink>
      <w:r w:rsidRPr="004D47C4">
        <w:t xml:space="preserve"> </w:t>
      </w:r>
    </w:p>
    <w:p w:rsidR="00A948B7" w:rsidRDefault="00A948B7" w:rsidP="00A948B7"/>
    <w:p w:rsidR="004D47C4" w:rsidRDefault="004D47C4" w:rsidP="00A948B7"/>
    <w:p w:rsidR="00230D4A" w:rsidRDefault="004845D9" w:rsidP="009D40E8">
      <w:pPr>
        <w:rPr>
          <w:b/>
          <w:sz w:val="24"/>
        </w:rPr>
      </w:pPr>
      <w:r>
        <w:rPr>
          <w:b/>
          <w:noProof/>
          <w:sz w:val="24"/>
        </w:rPr>
        <w:drawing>
          <wp:anchor distT="0" distB="0" distL="114300" distR="114300" simplePos="0" relativeHeight="251671552" behindDoc="1" locked="0" layoutInCell="1" allowOverlap="1">
            <wp:simplePos x="0" y="0"/>
            <wp:positionH relativeFrom="column">
              <wp:posOffset>5019675</wp:posOffset>
            </wp:positionH>
            <wp:positionV relativeFrom="paragraph">
              <wp:posOffset>122555</wp:posOffset>
            </wp:positionV>
            <wp:extent cx="1525905" cy="1558290"/>
            <wp:effectExtent l="19050" t="0" r="0" b="0"/>
            <wp:wrapTight wrapText="bothSides">
              <wp:wrapPolygon edited="0">
                <wp:start x="-270" y="0"/>
                <wp:lineTo x="-270" y="21389"/>
                <wp:lineTo x="21573" y="21389"/>
                <wp:lineTo x="21573" y="0"/>
                <wp:lineTo x="-27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30943" t="13297" r="56767" b="63487"/>
                    <a:stretch>
                      <a:fillRect/>
                    </a:stretch>
                  </pic:blipFill>
                  <pic:spPr bwMode="auto">
                    <a:xfrm>
                      <a:off x="0" y="0"/>
                      <a:ext cx="1525905" cy="1558290"/>
                    </a:xfrm>
                    <a:prstGeom prst="rect">
                      <a:avLst/>
                    </a:prstGeom>
                    <a:noFill/>
                    <a:ln w="9525">
                      <a:noFill/>
                      <a:miter lim="800000"/>
                      <a:headEnd/>
                      <a:tailEnd/>
                    </a:ln>
                  </pic:spPr>
                </pic:pic>
              </a:graphicData>
            </a:graphic>
          </wp:anchor>
        </w:drawing>
      </w:r>
      <w:r w:rsidR="00230D4A">
        <w:rPr>
          <w:b/>
          <w:sz w:val="24"/>
        </w:rPr>
        <w:t>Washington State Grange</w:t>
      </w:r>
    </w:p>
    <w:p w:rsidR="00230D4A" w:rsidRDefault="00230D4A" w:rsidP="009D40E8">
      <w:pPr>
        <w:rPr>
          <w:b/>
          <w:sz w:val="24"/>
        </w:rPr>
      </w:pPr>
    </w:p>
    <w:p w:rsidR="00230D4A" w:rsidRDefault="00230D4A" w:rsidP="009D40E8">
      <w:r>
        <w:t>The Grange is America's oldest farm-based fraternal organization. We are a non-partisan, grassroots advocacy group for rural citizens with both legislative programs and community activities such as talent and craft contests, scholarships, youth programs and camps, and much more.  The Grange advocate for all Americans, especially those under-represented residents of our farms, small towns and rural areas.</w:t>
      </w:r>
    </w:p>
    <w:p w:rsidR="004845D9" w:rsidRDefault="004845D9" w:rsidP="009D40E8"/>
    <w:p w:rsidR="004845D9" w:rsidRPr="004845D9" w:rsidRDefault="004845D9" w:rsidP="009D40E8">
      <w:pPr>
        <w:rPr>
          <w:sz w:val="24"/>
        </w:rPr>
      </w:pPr>
      <w:r w:rsidRPr="004845D9">
        <w:rPr>
          <w:sz w:val="24"/>
        </w:rPr>
        <w:t>Rusty Hunt, Membership Director</w:t>
      </w:r>
    </w:p>
    <w:p w:rsidR="004845D9" w:rsidRPr="004845D9" w:rsidRDefault="004845D9" w:rsidP="009D40E8">
      <w:pPr>
        <w:rPr>
          <w:sz w:val="24"/>
        </w:rPr>
      </w:pPr>
      <w:hyperlink r:id="rId36" w:history="1">
        <w:r w:rsidRPr="004845D9">
          <w:rPr>
            <w:rStyle w:val="Hyperlink"/>
            <w:sz w:val="24"/>
          </w:rPr>
          <w:t>membership@wa-grange.org</w:t>
        </w:r>
      </w:hyperlink>
      <w:r w:rsidRPr="004845D9">
        <w:rPr>
          <w:sz w:val="24"/>
        </w:rPr>
        <w:t xml:space="preserve"> </w:t>
      </w:r>
    </w:p>
    <w:p w:rsidR="00230D4A" w:rsidRDefault="00230D4A" w:rsidP="009D40E8">
      <w:pPr>
        <w:rPr>
          <w:b/>
          <w:sz w:val="24"/>
        </w:rPr>
      </w:pPr>
      <w:hyperlink r:id="rId37" w:history="1">
        <w:r w:rsidRPr="00230D4A">
          <w:rPr>
            <w:rStyle w:val="Hyperlink"/>
            <w:b/>
            <w:sz w:val="24"/>
          </w:rPr>
          <w:t>http://www.wa-grange.org/</w:t>
        </w:r>
      </w:hyperlink>
    </w:p>
    <w:p w:rsidR="00230D4A" w:rsidRDefault="00230D4A" w:rsidP="009D40E8">
      <w:pPr>
        <w:rPr>
          <w:b/>
          <w:sz w:val="24"/>
        </w:rPr>
      </w:pPr>
    </w:p>
    <w:p w:rsidR="009D40E8" w:rsidRPr="006577B9" w:rsidRDefault="006577B9" w:rsidP="009D40E8">
      <w:pPr>
        <w:rPr>
          <w:b/>
          <w:sz w:val="24"/>
        </w:rPr>
      </w:pPr>
      <w:r w:rsidRPr="006577B9">
        <w:rPr>
          <w:b/>
          <w:sz w:val="24"/>
        </w:rPr>
        <w:t xml:space="preserve">WSU </w:t>
      </w:r>
      <w:r w:rsidR="009D40E8" w:rsidRPr="006577B9">
        <w:rPr>
          <w:b/>
          <w:sz w:val="24"/>
        </w:rPr>
        <w:t xml:space="preserve">Thurston County Extension </w:t>
      </w:r>
    </w:p>
    <w:p w:rsidR="00D06207" w:rsidRDefault="00CE76BD" w:rsidP="009D40E8">
      <w:r>
        <w:rPr>
          <w:b/>
          <w:noProof/>
          <w:sz w:val="24"/>
        </w:rPr>
        <w:drawing>
          <wp:anchor distT="0" distB="0" distL="114300" distR="114300" simplePos="0" relativeHeight="251649024" behindDoc="0" locked="0" layoutInCell="1" allowOverlap="1">
            <wp:simplePos x="0" y="0"/>
            <wp:positionH relativeFrom="column">
              <wp:posOffset>3543300</wp:posOffset>
            </wp:positionH>
            <wp:positionV relativeFrom="paragraph">
              <wp:posOffset>-3175</wp:posOffset>
            </wp:positionV>
            <wp:extent cx="2727960" cy="1448435"/>
            <wp:effectExtent l="1905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24852" t="10773" r="61604" b="76112"/>
                    <a:stretch>
                      <a:fillRect/>
                    </a:stretch>
                  </pic:blipFill>
                  <pic:spPr bwMode="auto">
                    <a:xfrm>
                      <a:off x="0" y="0"/>
                      <a:ext cx="2727960" cy="1448435"/>
                    </a:xfrm>
                    <a:prstGeom prst="rect">
                      <a:avLst/>
                    </a:prstGeom>
                    <a:noFill/>
                    <a:ln w="9525">
                      <a:noFill/>
                      <a:miter lim="800000"/>
                      <a:headEnd/>
                      <a:tailEnd/>
                    </a:ln>
                  </pic:spPr>
                </pic:pic>
              </a:graphicData>
            </a:graphic>
          </wp:anchor>
        </w:drawing>
      </w:r>
      <w:r w:rsidR="006577B9" w:rsidRPr="006577B9">
        <w:t>Washington State University (WSU) Thurston County Extension connects the people of Thurston County to the research and knowledge bases of the state's land grant research university, and the land grant universities of other states, to provide solutions to local problems and bolster the local economy.  Our county-based educators work with partners in the community to provide educational programs for all age groups, and to leverage the broad resources of WSU to resolve issues and create a positive future for the residents of Thurston County.</w:t>
      </w:r>
    </w:p>
    <w:p w:rsidR="006577B9" w:rsidRDefault="006577B9" w:rsidP="006577B9">
      <w:r>
        <w:t>Check the website for a calendar of events of interest in the farm community.</w:t>
      </w:r>
    </w:p>
    <w:p w:rsidR="006577B9" w:rsidRDefault="006577B9" w:rsidP="006577B9"/>
    <w:p w:rsidR="006577B9" w:rsidRDefault="006577B9" w:rsidP="006577B9">
      <w:r>
        <w:t xml:space="preserve">WSU Thurston County Extension </w:t>
      </w:r>
    </w:p>
    <w:p w:rsidR="006577B9" w:rsidRDefault="006577B9" w:rsidP="006577B9">
      <w:r>
        <w:t>5033 Harrison Ave NW</w:t>
      </w:r>
    </w:p>
    <w:p w:rsidR="006577B9" w:rsidRDefault="006577B9" w:rsidP="006577B9">
      <w:r>
        <w:t>Olympia, WA 98502</w:t>
      </w:r>
      <w:r w:rsidR="00A628D5">
        <w:t xml:space="preserve"> -</w:t>
      </w:r>
      <w:r>
        <w:t>360.867.2151</w:t>
      </w:r>
    </w:p>
    <w:p w:rsidR="009D40E8" w:rsidRDefault="00CE76BD" w:rsidP="009D40E8">
      <w:r>
        <w:rPr>
          <w:noProof/>
        </w:rPr>
        <w:drawing>
          <wp:anchor distT="0" distB="0" distL="114300" distR="114300" simplePos="0" relativeHeight="251650048" behindDoc="1" locked="0" layoutInCell="1" allowOverlap="1">
            <wp:simplePos x="0" y="0"/>
            <wp:positionH relativeFrom="column">
              <wp:posOffset>4114800</wp:posOffset>
            </wp:positionH>
            <wp:positionV relativeFrom="paragraph">
              <wp:posOffset>353060</wp:posOffset>
            </wp:positionV>
            <wp:extent cx="2110740" cy="2201545"/>
            <wp:effectExtent l="19050" t="0" r="3810" b="0"/>
            <wp:wrapTight wrapText="bothSides">
              <wp:wrapPolygon edited="0">
                <wp:start x="-195" y="0"/>
                <wp:lineTo x="-195" y="21494"/>
                <wp:lineTo x="21639" y="21494"/>
                <wp:lineTo x="21639" y="0"/>
                <wp:lineTo x="-195" y="0"/>
              </wp:wrapPolygon>
            </wp:wrapTight>
            <wp:docPr id="9" name="irc_mi" descr="http://www.tetonwyo.org/ext/ex4h/4h_c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tonwyo.org/ext/ex4h/4h_clover.jpg"/>
                    <pic:cNvPicPr>
                      <a:picLocks noChangeAspect="1" noChangeArrowheads="1"/>
                    </pic:cNvPicPr>
                  </pic:nvPicPr>
                  <pic:blipFill>
                    <a:blip r:embed="rId39" r:link="rId40" cstate="print"/>
                    <a:srcRect/>
                    <a:stretch>
                      <a:fillRect/>
                    </a:stretch>
                  </pic:blipFill>
                  <pic:spPr bwMode="auto">
                    <a:xfrm>
                      <a:off x="0" y="0"/>
                      <a:ext cx="2110740" cy="2201545"/>
                    </a:xfrm>
                    <a:prstGeom prst="rect">
                      <a:avLst/>
                    </a:prstGeom>
                    <a:noFill/>
                    <a:ln w="9525">
                      <a:noFill/>
                      <a:miter lim="800000"/>
                      <a:headEnd/>
                      <a:tailEnd/>
                    </a:ln>
                  </pic:spPr>
                </pic:pic>
              </a:graphicData>
            </a:graphic>
          </wp:anchor>
        </w:drawing>
      </w:r>
      <w:hyperlink r:id="rId41" w:history="1">
        <w:r w:rsidR="006577B9" w:rsidRPr="006577B9">
          <w:rPr>
            <w:rStyle w:val="Hyperlink"/>
          </w:rPr>
          <w:t>http://county.wsu.edu/thurston/Pages/default.aspx</w:t>
        </w:r>
      </w:hyperlink>
    </w:p>
    <w:p w:rsidR="006577B9" w:rsidRDefault="006577B9" w:rsidP="009D40E8"/>
    <w:p w:rsidR="007E03A0" w:rsidRDefault="007E03A0" w:rsidP="009D40E8"/>
    <w:p w:rsidR="009D40E8" w:rsidRPr="00F0652F" w:rsidRDefault="009C3A1B" w:rsidP="00F0652F">
      <w:pPr>
        <w:rPr>
          <w:b/>
          <w:sz w:val="24"/>
        </w:rPr>
      </w:pPr>
      <w:r w:rsidRPr="00F0652F">
        <w:rPr>
          <w:b/>
          <w:sz w:val="24"/>
        </w:rPr>
        <w:t xml:space="preserve">WSU </w:t>
      </w:r>
      <w:r w:rsidR="009D40E8" w:rsidRPr="00F0652F">
        <w:rPr>
          <w:b/>
          <w:sz w:val="24"/>
        </w:rPr>
        <w:t>Thurston County 4-H</w:t>
      </w:r>
    </w:p>
    <w:p w:rsidR="009C3A1B" w:rsidRPr="002B7A2B" w:rsidRDefault="009C3A1B" w:rsidP="00F0652F">
      <w:pPr>
        <w:pStyle w:val="NormalWeb"/>
        <w:spacing w:before="0" w:beforeAutospacing="0" w:after="0" w:afterAutospacing="0"/>
        <w:jc w:val="both"/>
        <w:rPr>
          <w:rFonts w:ascii="Calibri" w:hAnsi="Calibri"/>
          <w:sz w:val="32"/>
        </w:rPr>
      </w:pPr>
      <w:r w:rsidRPr="002B7A2B">
        <w:rPr>
          <w:rStyle w:val="Emphasis"/>
          <w:rFonts w:ascii="Calibri" w:hAnsi="Calibri" w:cs="Arial"/>
          <w:i w:val="0"/>
          <w:sz w:val="22"/>
          <w:szCs w:val="19"/>
        </w:rPr>
        <w:t xml:space="preserve">WSU Thurston County 4-H provides a wide variety of activities for youth in grades kindergarten through twelve. </w:t>
      </w:r>
      <w:r w:rsidRPr="002B7A2B">
        <w:rPr>
          <w:rFonts w:ascii="Calibri" w:hAnsi="Calibri" w:cs="Arial"/>
          <w:b/>
          <w:bCs/>
          <w:iCs/>
          <w:sz w:val="22"/>
          <w:szCs w:val="19"/>
        </w:rPr>
        <w:t>4-H</w:t>
      </w:r>
      <w:r w:rsidRPr="002B7A2B">
        <w:rPr>
          <w:rFonts w:ascii="Calibri" w:hAnsi="Calibri" w:cs="Arial"/>
          <w:iCs/>
          <w:sz w:val="22"/>
          <w:szCs w:val="19"/>
        </w:rPr>
        <w:t xml:space="preserve"> members "learn by doing." Through hands-on learning experiences, youth members, with guidance from adult volunteers, learn useful skills they can use throughout their lifetime. </w:t>
      </w:r>
      <w:r w:rsidRPr="002B7A2B">
        <w:rPr>
          <w:rStyle w:val="Strong"/>
          <w:rFonts w:ascii="Calibri" w:hAnsi="Calibri"/>
          <w:color w:val="000000"/>
          <w:sz w:val="22"/>
          <w:szCs w:val="19"/>
        </w:rPr>
        <w:t>The Thurston County 4-H Office is open:  </w:t>
      </w:r>
      <w:r w:rsidRPr="002B7A2B">
        <w:rPr>
          <w:rFonts w:ascii="Calibri" w:hAnsi="Calibri"/>
          <w:sz w:val="32"/>
        </w:rPr>
        <w:t> </w:t>
      </w:r>
      <w:r w:rsidRPr="002B7A2B">
        <w:rPr>
          <w:rFonts w:ascii="Calibri" w:hAnsi="Calibri"/>
          <w:sz w:val="22"/>
          <w:szCs w:val="19"/>
        </w:rPr>
        <w:t>Mondays &amp; Thursdays 9 AM to 1 PM, Wednesdays &amp; Fridays Noon to 4 PM, Closed Tuesdays</w:t>
      </w:r>
    </w:p>
    <w:p w:rsidR="009C3A1B" w:rsidRDefault="009C3A1B" w:rsidP="009C3A1B">
      <w:r>
        <w:t>WSU Thurston County 4-H</w:t>
      </w:r>
    </w:p>
    <w:p w:rsidR="009C3A1B" w:rsidRDefault="009C3A1B" w:rsidP="009C3A1B">
      <w:r>
        <w:t>5033 Harrison Ave NW</w:t>
      </w:r>
    </w:p>
    <w:p w:rsidR="009C3A1B" w:rsidRDefault="009C3A1B" w:rsidP="009C3A1B">
      <w:r>
        <w:t>Olympia, WA 98502</w:t>
      </w:r>
      <w:r w:rsidR="00A628D5">
        <w:t xml:space="preserve"> -</w:t>
      </w:r>
      <w:r>
        <w:t>360.867.2151</w:t>
      </w:r>
    </w:p>
    <w:p w:rsidR="009D40E8" w:rsidRDefault="005A664F" w:rsidP="009D40E8">
      <w:hyperlink r:id="rId42" w:history="1">
        <w:r w:rsidR="009C3A1B" w:rsidRPr="009C3A1B">
          <w:rPr>
            <w:rStyle w:val="Hyperlink"/>
            <w:noProof/>
          </w:rPr>
          <w:t>http://county.wsu.edu/thurston/youth/Pages/default.aspx</w:t>
        </w:r>
      </w:hyperlink>
    </w:p>
    <w:p w:rsidR="009D40E8" w:rsidRDefault="009D40E8" w:rsidP="009D40E8"/>
    <w:p w:rsidR="0068377B" w:rsidRDefault="0068377B" w:rsidP="0068377B">
      <w:pPr>
        <w:rPr>
          <w:b/>
        </w:rPr>
      </w:pPr>
    </w:p>
    <w:p w:rsidR="0068377B" w:rsidRDefault="0068377B" w:rsidP="009D40E8"/>
    <w:p w:rsidR="0068377B" w:rsidRDefault="0068377B" w:rsidP="009D40E8"/>
    <w:p w:rsidR="009D40E8" w:rsidRDefault="009D40E8" w:rsidP="009D40E8"/>
    <w:p w:rsidR="00A30ABF" w:rsidRPr="00A032C2" w:rsidRDefault="00A30ABF" w:rsidP="00A30ABF">
      <w:pPr>
        <w:rPr>
          <w:b/>
          <w:sz w:val="24"/>
        </w:rPr>
      </w:pPr>
      <w:r w:rsidRPr="00A032C2">
        <w:rPr>
          <w:b/>
          <w:sz w:val="24"/>
        </w:rPr>
        <w:t>Yelm Farmers Market</w:t>
      </w:r>
    </w:p>
    <w:p w:rsidR="00A30ABF" w:rsidRDefault="00A30ABF" w:rsidP="00A30ABF"/>
    <w:p w:rsidR="00A30ABF" w:rsidRDefault="00A30ABF" w:rsidP="00A30ABF">
      <w:r>
        <w:rPr>
          <w:noProof/>
        </w:rPr>
        <w:drawing>
          <wp:anchor distT="0" distB="0" distL="114300" distR="114300" simplePos="0" relativeHeight="251668480" behindDoc="1" locked="0" layoutInCell="1" allowOverlap="1">
            <wp:simplePos x="0" y="0"/>
            <wp:positionH relativeFrom="column">
              <wp:posOffset>2452370</wp:posOffset>
            </wp:positionH>
            <wp:positionV relativeFrom="paragraph">
              <wp:posOffset>-635</wp:posOffset>
            </wp:positionV>
            <wp:extent cx="4024630" cy="1017270"/>
            <wp:effectExtent l="19050" t="0" r="0" b="0"/>
            <wp:wrapTight wrapText="bothSides">
              <wp:wrapPolygon edited="0">
                <wp:start x="-102" y="0"/>
                <wp:lineTo x="-102" y="21034"/>
                <wp:lineTo x="21573" y="21034"/>
                <wp:lineTo x="21573" y="0"/>
                <wp:lineTo x="-10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19110" t="13245" r="18022" b="57174"/>
                    <a:stretch>
                      <a:fillRect/>
                    </a:stretch>
                  </pic:blipFill>
                  <pic:spPr bwMode="auto">
                    <a:xfrm>
                      <a:off x="0" y="0"/>
                      <a:ext cx="4024630" cy="1017270"/>
                    </a:xfrm>
                    <a:prstGeom prst="rect">
                      <a:avLst/>
                    </a:prstGeom>
                    <a:noFill/>
                    <a:ln w="9525">
                      <a:noFill/>
                      <a:miter lim="800000"/>
                      <a:headEnd/>
                      <a:tailEnd/>
                    </a:ln>
                  </pic:spPr>
                </pic:pic>
              </a:graphicData>
            </a:graphic>
          </wp:anchor>
        </w:drawing>
      </w:r>
      <w:r>
        <w:t xml:space="preserve">The Yelm Farmers Market was developed by the Yelm  Food Cooperative in 2012 in response to the growing demand in the Yelm area for a market to support local growers and make farm fresh foods more widely available to the community.  This year's market runs every </w:t>
      </w:r>
      <w:r>
        <w:rPr>
          <w:rStyle w:val="aqj"/>
        </w:rPr>
        <w:t>Sunday</w:t>
      </w:r>
      <w:r>
        <w:t xml:space="preserve"> from </w:t>
      </w:r>
      <w:r>
        <w:rPr>
          <w:rStyle w:val="aqj"/>
        </w:rPr>
        <w:t>11th May</w:t>
      </w:r>
      <w:r>
        <w:t xml:space="preserve"> until 26th October and is situated just outside the city limits on the beautiful Nisqually Springs Farm.  We are looking for a wide array of vendors to join us and invite local farmers and artisans to contact the market manager for more details on how to be part of this burgeoning farmers market.</w:t>
      </w:r>
    </w:p>
    <w:p w:rsidR="00A30ABF" w:rsidRDefault="00A30ABF" w:rsidP="00A30ABF"/>
    <w:p w:rsidR="00B5550A" w:rsidRDefault="00A30ABF" w:rsidP="00A30ABF">
      <w:r>
        <w:t xml:space="preserve">Contact Karen - </w:t>
      </w:r>
      <w:hyperlink r:id="rId44" w:tgtFrame="_blank" w:history="1">
        <w:r>
          <w:rPr>
            <w:rStyle w:val="Hyperlink"/>
          </w:rPr>
          <w:t>yelmfarmersmarket@gmail.com</w:t>
        </w:r>
      </w:hyperlink>
      <w:r>
        <w:t xml:space="preserve">  </w:t>
      </w:r>
      <w:hyperlink r:id="rId45" w:tgtFrame="_blank" w:history="1">
        <w:r>
          <w:rPr>
            <w:rStyle w:val="Hyperlink"/>
          </w:rPr>
          <w:t>(360)-894-1164</w:t>
        </w:r>
      </w:hyperlink>
    </w:p>
    <w:p w:rsidR="00B5550A" w:rsidRDefault="00B5550A" w:rsidP="009D40E8"/>
    <w:p w:rsidR="009D40E8" w:rsidRDefault="009D40E8" w:rsidP="009D40E8"/>
    <w:p w:rsidR="005A0AC1" w:rsidRDefault="005A0AC1" w:rsidP="009D40E8"/>
    <w:p w:rsidR="00AE70E6" w:rsidRPr="00AE70E6" w:rsidRDefault="00AE70E6" w:rsidP="00AE70E6"/>
    <w:p w:rsidR="00AE70E6" w:rsidRPr="00AE70E6" w:rsidRDefault="00AE70E6" w:rsidP="00AE70E6"/>
    <w:p w:rsidR="00E656CE" w:rsidRDefault="00E656CE" w:rsidP="009D40E8"/>
    <w:p w:rsidR="00E656CE" w:rsidRDefault="00E656CE" w:rsidP="009D40E8"/>
    <w:p w:rsidR="00E656CE" w:rsidRDefault="00E656CE" w:rsidP="009D40E8"/>
    <w:p w:rsidR="00924455" w:rsidRDefault="00924455" w:rsidP="009D40E8"/>
    <w:p w:rsidR="00924455" w:rsidRPr="00E656CE" w:rsidRDefault="00924455" w:rsidP="009D40E8"/>
    <w:sectPr w:rsidR="00924455" w:rsidRPr="00E656CE" w:rsidSect="00A628D5">
      <w:headerReference w:type="default" r:id="rId46"/>
      <w:footerReference w:type="default" r:id="rId47"/>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793" w:rsidRDefault="00A94793" w:rsidP="00A628D5">
      <w:r>
        <w:separator/>
      </w:r>
    </w:p>
  </w:endnote>
  <w:endnote w:type="continuationSeparator" w:id="0">
    <w:p w:rsidR="00A94793" w:rsidRDefault="00A94793" w:rsidP="00A628D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Gothic-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BD" w:rsidRDefault="00CE76BD">
    <w:pPr>
      <w:pStyle w:val="Footer"/>
      <w:pBdr>
        <w:top w:val="thinThickSmallGap" w:sz="24" w:space="1" w:color="622423" w:themeColor="accent2" w:themeShade="7F"/>
      </w:pBdr>
      <w:rPr>
        <w:rFonts w:asciiTheme="majorHAnsi" w:hAnsiTheme="majorHAnsi"/>
      </w:rPr>
    </w:pPr>
    <w:r>
      <w:rPr>
        <w:rFonts w:asciiTheme="majorHAnsi" w:hAnsiTheme="majorHAnsi"/>
      </w:rPr>
      <w:t xml:space="preserve">South of the Sound Community Farm Land Trust - </w:t>
    </w:r>
    <w:hyperlink r:id="rId1" w:history="1">
      <w:r w:rsidRPr="00CE76BD">
        <w:rPr>
          <w:rStyle w:val="Hyperlink"/>
          <w:rFonts w:asciiTheme="majorHAnsi" w:hAnsiTheme="majorHAnsi"/>
        </w:rPr>
        <w:t>http://communityfarmlandtrust.org/</w:t>
      </w:r>
    </w:hyperlink>
    <w:r>
      <w:rPr>
        <w:rFonts w:asciiTheme="majorHAnsi" w:hAnsiTheme="majorHAnsi"/>
      </w:rPr>
      <w:ptab w:relativeTo="margin" w:alignment="right" w:leader="none"/>
    </w:r>
    <w:r>
      <w:rPr>
        <w:rFonts w:asciiTheme="majorHAnsi" w:hAnsiTheme="majorHAnsi"/>
      </w:rPr>
      <w:t xml:space="preserve">Page </w:t>
    </w:r>
    <w:fldSimple w:instr=" PAGE   \* MERGEFORMAT ">
      <w:r w:rsidR="00A94793" w:rsidRPr="00A94793">
        <w:rPr>
          <w:rFonts w:asciiTheme="majorHAnsi" w:hAnsiTheme="majorHAnsi"/>
          <w:noProof/>
        </w:rPr>
        <w:t>1</w:t>
      </w:r>
    </w:fldSimple>
  </w:p>
  <w:p w:rsidR="00A628D5" w:rsidRDefault="00A628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793" w:rsidRDefault="00A94793" w:rsidP="00A628D5">
      <w:r>
        <w:separator/>
      </w:r>
    </w:p>
  </w:footnote>
  <w:footnote w:type="continuationSeparator" w:id="0">
    <w:p w:rsidR="00A94793" w:rsidRDefault="00A94793" w:rsidP="00A628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BD" w:rsidRDefault="00AB3C95" w:rsidP="00CE76BD">
    <w:pPr>
      <w:pStyle w:val="Header"/>
      <w:jc w:val="right"/>
    </w:pPr>
    <w:r>
      <w:t>April 11</w:t>
    </w:r>
    <w:r w:rsidR="00CE76BD">
      <w:t xml:space="preserve"> Agricultural Networking, SSCFLT Annual Meeting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E5540"/>
    <w:multiLevelType w:val="multilevel"/>
    <w:tmpl w:val="8118D93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E4046A4"/>
    <w:multiLevelType w:val="multilevel"/>
    <w:tmpl w:val="71E2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F90DEA"/>
    <w:multiLevelType w:val="hybridMultilevel"/>
    <w:tmpl w:val="F10A9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F391EFA"/>
    <w:multiLevelType w:val="multilevel"/>
    <w:tmpl w:val="1C56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D34E62"/>
    <w:multiLevelType w:val="multilevel"/>
    <w:tmpl w:val="924A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DE302E"/>
    <w:rsid w:val="00032427"/>
    <w:rsid w:val="00127F7B"/>
    <w:rsid w:val="001B6229"/>
    <w:rsid w:val="001F43FF"/>
    <w:rsid w:val="00230D4A"/>
    <w:rsid w:val="0027359E"/>
    <w:rsid w:val="00284FCC"/>
    <w:rsid w:val="002A7D84"/>
    <w:rsid w:val="002B7A2B"/>
    <w:rsid w:val="002D158C"/>
    <w:rsid w:val="003150CF"/>
    <w:rsid w:val="00392692"/>
    <w:rsid w:val="004243FA"/>
    <w:rsid w:val="00425C62"/>
    <w:rsid w:val="00426842"/>
    <w:rsid w:val="004845D9"/>
    <w:rsid w:val="004A703E"/>
    <w:rsid w:val="004D47C4"/>
    <w:rsid w:val="00577A82"/>
    <w:rsid w:val="005A0AC1"/>
    <w:rsid w:val="005A664F"/>
    <w:rsid w:val="006276A4"/>
    <w:rsid w:val="006577B9"/>
    <w:rsid w:val="00667A07"/>
    <w:rsid w:val="0068377B"/>
    <w:rsid w:val="006C2D98"/>
    <w:rsid w:val="006D6C05"/>
    <w:rsid w:val="00727D91"/>
    <w:rsid w:val="007E03A0"/>
    <w:rsid w:val="0080762E"/>
    <w:rsid w:val="0083735B"/>
    <w:rsid w:val="00871AB9"/>
    <w:rsid w:val="008B75AC"/>
    <w:rsid w:val="009129B9"/>
    <w:rsid w:val="00924455"/>
    <w:rsid w:val="00963E78"/>
    <w:rsid w:val="009C3A1B"/>
    <w:rsid w:val="009D40E8"/>
    <w:rsid w:val="009E7EE3"/>
    <w:rsid w:val="00A032C2"/>
    <w:rsid w:val="00A30ABF"/>
    <w:rsid w:val="00A44635"/>
    <w:rsid w:val="00A62290"/>
    <w:rsid w:val="00A628D5"/>
    <w:rsid w:val="00A869A7"/>
    <w:rsid w:val="00A94793"/>
    <w:rsid w:val="00A948B7"/>
    <w:rsid w:val="00A95B34"/>
    <w:rsid w:val="00AB3C95"/>
    <w:rsid w:val="00AE70E6"/>
    <w:rsid w:val="00B24E7B"/>
    <w:rsid w:val="00B5550A"/>
    <w:rsid w:val="00B77B0A"/>
    <w:rsid w:val="00BA11A7"/>
    <w:rsid w:val="00BD1A4C"/>
    <w:rsid w:val="00C10327"/>
    <w:rsid w:val="00C239DE"/>
    <w:rsid w:val="00C420BD"/>
    <w:rsid w:val="00C63145"/>
    <w:rsid w:val="00C65A38"/>
    <w:rsid w:val="00C92449"/>
    <w:rsid w:val="00CB0D58"/>
    <w:rsid w:val="00CE76BD"/>
    <w:rsid w:val="00CF3511"/>
    <w:rsid w:val="00D06207"/>
    <w:rsid w:val="00D16A81"/>
    <w:rsid w:val="00D22988"/>
    <w:rsid w:val="00D22B32"/>
    <w:rsid w:val="00D35FDE"/>
    <w:rsid w:val="00D4235D"/>
    <w:rsid w:val="00D5298D"/>
    <w:rsid w:val="00D6133F"/>
    <w:rsid w:val="00D8714E"/>
    <w:rsid w:val="00D95CAA"/>
    <w:rsid w:val="00DB066B"/>
    <w:rsid w:val="00DC4784"/>
    <w:rsid w:val="00DE302E"/>
    <w:rsid w:val="00E503A3"/>
    <w:rsid w:val="00E656CE"/>
    <w:rsid w:val="00EF57FC"/>
    <w:rsid w:val="00F02849"/>
    <w:rsid w:val="00F0652F"/>
    <w:rsid w:val="00F47F01"/>
    <w:rsid w:val="00F507F9"/>
    <w:rsid w:val="00F65941"/>
    <w:rsid w:val="00FA7E82"/>
    <w:rsid w:val="00FB25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02E"/>
    <w:rPr>
      <w:sz w:val="22"/>
      <w:szCs w:val="22"/>
    </w:rPr>
  </w:style>
  <w:style w:type="paragraph" w:styleId="Heading2">
    <w:name w:val="heading 2"/>
    <w:basedOn w:val="Normal"/>
    <w:link w:val="Heading2Char"/>
    <w:uiPriority w:val="9"/>
    <w:qFormat/>
    <w:rsid w:val="00DC4784"/>
    <w:pPr>
      <w:spacing w:before="100" w:beforeAutospacing="1" w:after="100" w:afterAutospacing="1"/>
      <w:outlineLvl w:val="1"/>
    </w:pPr>
    <w:rPr>
      <w:rFonts w:ascii="Times New Roman" w:eastAsia="Times New Roman" w:hAnsi="Times New Roman"/>
      <w:b/>
      <w:bCs/>
      <w:sz w:val="36"/>
      <w:szCs w:val="36"/>
    </w:rPr>
  </w:style>
  <w:style w:type="paragraph" w:styleId="Heading4">
    <w:name w:val="heading 4"/>
    <w:basedOn w:val="Normal"/>
    <w:next w:val="Normal"/>
    <w:link w:val="Heading4Char"/>
    <w:uiPriority w:val="9"/>
    <w:semiHidden/>
    <w:unhideWhenUsed/>
    <w:qFormat/>
    <w:rsid w:val="00E656CE"/>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302E"/>
    <w:rPr>
      <w:color w:val="0000FF"/>
      <w:u w:val="single"/>
    </w:rPr>
  </w:style>
  <w:style w:type="paragraph" w:styleId="NormalWeb">
    <w:name w:val="Normal (Web)"/>
    <w:basedOn w:val="Normal"/>
    <w:uiPriority w:val="99"/>
    <w:unhideWhenUsed/>
    <w:rsid w:val="00284FCC"/>
    <w:pPr>
      <w:spacing w:before="100" w:beforeAutospacing="1" w:after="100" w:afterAutospacing="1"/>
    </w:pPr>
    <w:rPr>
      <w:rFonts w:ascii="Times New Roman" w:eastAsia="Times New Roman" w:hAnsi="Times New Roman"/>
      <w:sz w:val="24"/>
      <w:szCs w:val="24"/>
    </w:rPr>
  </w:style>
  <w:style w:type="character" w:styleId="Emphasis">
    <w:name w:val="Emphasis"/>
    <w:basedOn w:val="DefaultParagraphFont"/>
    <w:uiPriority w:val="20"/>
    <w:qFormat/>
    <w:rsid w:val="00B5550A"/>
    <w:rPr>
      <w:i/>
      <w:iCs/>
    </w:rPr>
  </w:style>
  <w:style w:type="character" w:customStyle="1" w:styleId="Heading2Char">
    <w:name w:val="Heading 2 Char"/>
    <w:basedOn w:val="DefaultParagraphFont"/>
    <w:link w:val="Heading2"/>
    <w:uiPriority w:val="9"/>
    <w:rsid w:val="00DC4784"/>
    <w:rPr>
      <w:rFonts w:ascii="Times New Roman" w:eastAsia="Times New Roman" w:hAnsi="Times New Roman"/>
      <w:b/>
      <w:bCs/>
      <w:sz w:val="36"/>
      <w:szCs w:val="36"/>
    </w:rPr>
  </w:style>
  <w:style w:type="character" w:styleId="Strong">
    <w:name w:val="Strong"/>
    <w:basedOn w:val="DefaultParagraphFont"/>
    <w:uiPriority w:val="22"/>
    <w:qFormat/>
    <w:rsid w:val="00E656CE"/>
    <w:rPr>
      <w:b/>
      <w:bCs/>
    </w:rPr>
  </w:style>
  <w:style w:type="character" w:customStyle="1" w:styleId="Heading4Char">
    <w:name w:val="Heading 4 Char"/>
    <w:basedOn w:val="DefaultParagraphFont"/>
    <w:link w:val="Heading4"/>
    <w:uiPriority w:val="9"/>
    <w:semiHidden/>
    <w:rsid w:val="00E656CE"/>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AE70E6"/>
    <w:rPr>
      <w:color w:val="800080"/>
      <w:u w:val="single"/>
    </w:rPr>
  </w:style>
  <w:style w:type="paragraph" w:customStyle="1" w:styleId="opening1">
    <w:name w:val="opening1"/>
    <w:basedOn w:val="Normal"/>
    <w:uiPriority w:val="99"/>
    <w:semiHidden/>
    <w:rsid w:val="00667A07"/>
    <w:rPr>
      <w:rFonts w:ascii="Times New Roman" w:hAnsi="Times New Roman"/>
      <w:sz w:val="24"/>
      <w:szCs w:val="24"/>
    </w:rPr>
  </w:style>
  <w:style w:type="character" w:customStyle="1" w:styleId="opening">
    <w:name w:val="opening"/>
    <w:basedOn w:val="DefaultParagraphFont"/>
    <w:rsid w:val="00667A07"/>
  </w:style>
  <w:style w:type="paragraph" w:styleId="Header">
    <w:name w:val="header"/>
    <w:basedOn w:val="Normal"/>
    <w:link w:val="HeaderChar"/>
    <w:uiPriority w:val="99"/>
    <w:semiHidden/>
    <w:unhideWhenUsed/>
    <w:rsid w:val="00A628D5"/>
    <w:pPr>
      <w:tabs>
        <w:tab w:val="center" w:pos="4680"/>
        <w:tab w:val="right" w:pos="9360"/>
      </w:tabs>
    </w:pPr>
  </w:style>
  <w:style w:type="character" w:customStyle="1" w:styleId="HeaderChar">
    <w:name w:val="Header Char"/>
    <w:basedOn w:val="DefaultParagraphFont"/>
    <w:link w:val="Header"/>
    <w:uiPriority w:val="99"/>
    <w:semiHidden/>
    <w:rsid w:val="00A628D5"/>
    <w:rPr>
      <w:sz w:val="22"/>
      <w:szCs w:val="22"/>
    </w:rPr>
  </w:style>
  <w:style w:type="paragraph" w:styleId="Footer">
    <w:name w:val="footer"/>
    <w:basedOn w:val="Normal"/>
    <w:link w:val="FooterChar"/>
    <w:uiPriority w:val="99"/>
    <w:unhideWhenUsed/>
    <w:rsid w:val="00A628D5"/>
    <w:pPr>
      <w:tabs>
        <w:tab w:val="center" w:pos="4680"/>
        <w:tab w:val="right" w:pos="9360"/>
      </w:tabs>
    </w:pPr>
  </w:style>
  <w:style w:type="character" w:customStyle="1" w:styleId="FooterChar">
    <w:name w:val="Footer Char"/>
    <w:basedOn w:val="DefaultParagraphFont"/>
    <w:link w:val="Footer"/>
    <w:uiPriority w:val="99"/>
    <w:rsid w:val="00A628D5"/>
    <w:rPr>
      <w:sz w:val="22"/>
      <w:szCs w:val="22"/>
    </w:rPr>
  </w:style>
  <w:style w:type="paragraph" w:styleId="BalloonText">
    <w:name w:val="Balloon Text"/>
    <w:basedOn w:val="Normal"/>
    <w:link w:val="BalloonTextChar"/>
    <w:uiPriority w:val="99"/>
    <w:semiHidden/>
    <w:unhideWhenUsed/>
    <w:rsid w:val="00CE76BD"/>
    <w:rPr>
      <w:rFonts w:ascii="Tahoma" w:hAnsi="Tahoma" w:cs="Tahoma"/>
      <w:sz w:val="16"/>
      <w:szCs w:val="16"/>
    </w:rPr>
  </w:style>
  <w:style w:type="character" w:customStyle="1" w:styleId="BalloonTextChar">
    <w:name w:val="Balloon Text Char"/>
    <w:basedOn w:val="DefaultParagraphFont"/>
    <w:link w:val="BalloonText"/>
    <w:uiPriority w:val="99"/>
    <w:semiHidden/>
    <w:rsid w:val="00CE76BD"/>
    <w:rPr>
      <w:rFonts w:ascii="Tahoma" w:hAnsi="Tahoma" w:cs="Tahoma"/>
      <w:sz w:val="16"/>
      <w:szCs w:val="16"/>
    </w:rPr>
  </w:style>
  <w:style w:type="character" w:customStyle="1" w:styleId="aqj">
    <w:name w:val="aqj"/>
    <w:basedOn w:val="DefaultParagraphFont"/>
    <w:rsid w:val="00A30ABF"/>
  </w:style>
</w:styles>
</file>

<file path=word/webSettings.xml><?xml version="1.0" encoding="utf-8"?>
<w:webSettings xmlns:r="http://schemas.openxmlformats.org/officeDocument/2006/relationships" xmlns:w="http://schemas.openxmlformats.org/wordprocessingml/2006/main">
  <w:divs>
    <w:div w:id="165438199">
      <w:bodyDiv w:val="1"/>
      <w:marLeft w:val="0"/>
      <w:marRight w:val="0"/>
      <w:marTop w:val="0"/>
      <w:marBottom w:val="0"/>
      <w:divBdr>
        <w:top w:val="none" w:sz="0" w:space="0" w:color="auto"/>
        <w:left w:val="none" w:sz="0" w:space="0" w:color="auto"/>
        <w:bottom w:val="none" w:sz="0" w:space="0" w:color="auto"/>
        <w:right w:val="none" w:sz="0" w:space="0" w:color="auto"/>
      </w:divBdr>
    </w:div>
    <w:div w:id="185097853">
      <w:bodyDiv w:val="1"/>
      <w:marLeft w:val="0"/>
      <w:marRight w:val="0"/>
      <w:marTop w:val="0"/>
      <w:marBottom w:val="0"/>
      <w:divBdr>
        <w:top w:val="none" w:sz="0" w:space="0" w:color="auto"/>
        <w:left w:val="none" w:sz="0" w:space="0" w:color="auto"/>
        <w:bottom w:val="none" w:sz="0" w:space="0" w:color="auto"/>
        <w:right w:val="none" w:sz="0" w:space="0" w:color="auto"/>
      </w:divBdr>
    </w:div>
    <w:div w:id="268853340">
      <w:bodyDiv w:val="1"/>
      <w:marLeft w:val="0"/>
      <w:marRight w:val="0"/>
      <w:marTop w:val="0"/>
      <w:marBottom w:val="0"/>
      <w:divBdr>
        <w:top w:val="none" w:sz="0" w:space="0" w:color="auto"/>
        <w:left w:val="none" w:sz="0" w:space="0" w:color="auto"/>
        <w:bottom w:val="none" w:sz="0" w:space="0" w:color="auto"/>
        <w:right w:val="none" w:sz="0" w:space="0" w:color="auto"/>
      </w:divBdr>
    </w:div>
    <w:div w:id="399332766">
      <w:bodyDiv w:val="1"/>
      <w:marLeft w:val="0"/>
      <w:marRight w:val="0"/>
      <w:marTop w:val="0"/>
      <w:marBottom w:val="0"/>
      <w:divBdr>
        <w:top w:val="none" w:sz="0" w:space="0" w:color="auto"/>
        <w:left w:val="none" w:sz="0" w:space="0" w:color="auto"/>
        <w:bottom w:val="none" w:sz="0" w:space="0" w:color="auto"/>
        <w:right w:val="none" w:sz="0" w:space="0" w:color="auto"/>
      </w:divBdr>
    </w:div>
    <w:div w:id="408310884">
      <w:bodyDiv w:val="1"/>
      <w:marLeft w:val="0"/>
      <w:marRight w:val="0"/>
      <w:marTop w:val="0"/>
      <w:marBottom w:val="0"/>
      <w:divBdr>
        <w:top w:val="none" w:sz="0" w:space="0" w:color="auto"/>
        <w:left w:val="none" w:sz="0" w:space="0" w:color="auto"/>
        <w:bottom w:val="none" w:sz="0" w:space="0" w:color="auto"/>
        <w:right w:val="none" w:sz="0" w:space="0" w:color="auto"/>
      </w:divBdr>
      <w:divsChild>
        <w:div w:id="824004614">
          <w:marLeft w:val="0"/>
          <w:marRight w:val="0"/>
          <w:marTop w:val="0"/>
          <w:marBottom w:val="0"/>
          <w:divBdr>
            <w:top w:val="none" w:sz="0" w:space="0" w:color="auto"/>
            <w:left w:val="none" w:sz="0" w:space="0" w:color="auto"/>
            <w:bottom w:val="none" w:sz="0" w:space="0" w:color="auto"/>
            <w:right w:val="none" w:sz="0" w:space="0" w:color="auto"/>
          </w:divBdr>
        </w:div>
      </w:divsChild>
    </w:div>
    <w:div w:id="469522965">
      <w:bodyDiv w:val="1"/>
      <w:marLeft w:val="0"/>
      <w:marRight w:val="0"/>
      <w:marTop w:val="0"/>
      <w:marBottom w:val="0"/>
      <w:divBdr>
        <w:top w:val="none" w:sz="0" w:space="0" w:color="auto"/>
        <w:left w:val="none" w:sz="0" w:space="0" w:color="auto"/>
        <w:bottom w:val="none" w:sz="0" w:space="0" w:color="auto"/>
        <w:right w:val="none" w:sz="0" w:space="0" w:color="auto"/>
      </w:divBdr>
    </w:div>
    <w:div w:id="476456622">
      <w:bodyDiv w:val="1"/>
      <w:marLeft w:val="0"/>
      <w:marRight w:val="0"/>
      <w:marTop w:val="0"/>
      <w:marBottom w:val="0"/>
      <w:divBdr>
        <w:top w:val="none" w:sz="0" w:space="0" w:color="auto"/>
        <w:left w:val="none" w:sz="0" w:space="0" w:color="auto"/>
        <w:bottom w:val="none" w:sz="0" w:space="0" w:color="auto"/>
        <w:right w:val="none" w:sz="0" w:space="0" w:color="auto"/>
      </w:divBdr>
    </w:div>
    <w:div w:id="551427024">
      <w:bodyDiv w:val="1"/>
      <w:marLeft w:val="0"/>
      <w:marRight w:val="0"/>
      <w:marTop w:val="0"/>
      <w:marBottom w:val="0"/>
      <w:divBdr>
        <w:top w:val="none" w:sz="0" w:space="0" w:color="auto"/>
        <w:left w:val="none" w:sz="0" w:space="0" w:color="auto"/>
        <w:bottom w:val="none" w:sz="0" w:space="0" w:color="auto"/>
        <w:right w:val="none" w:sz="0" w:space="0" w:color="auto"/>
      </w:divBdr>
    </w:div>
    <w:div w:id="599488700">
      <w:bodyDiv w:val="1"/>
      <w:marLeft w:val="0"/>
      <w:marRight w:val="0"/>
      <w:marTop w:val="0"/>
      <w:marBottom w:val="0"/>
      <w:divBdr>
        <w:top w:val="none" w:sz="0" w:space="0" w:color="auto"/>
        <w:left w:val="none" w:sz="0" w:space="0" w:color="auto"/>
        <w:bottom w:val="none" w:sz="0" w:space="0" w:color="auto"/>
        <w:right w:val="none" w:sz="0" w:space="0" w:color="auto"/>
      </w:divBdr>
    </w:div>
    <w:div w:id="618490800">
      <w:bodyDiv w:val="1"/>
      <w:marLeft w:val="0"/>
      <w:marRight w:val="0"/>
      <w:marTop w:val="0"/>
      <w:marBottom w:val="0"/>
      <w:divBdr>
        <w:top w:val="none" w:sz="0" w:space="0" w:color="auto"/>
        <w:left w:val="none" w:sz="0" w:space="0" w:color="auto"/>
        <w:bottom w:val="none" w:sz="0" w:space="0" w:color="auto"/>
        <w:right w:val="none" w:sz="0" w:space="0" w:color="auto"/>
      </w:divBdr>
    </w:div>
    <w:div w:id="724984241">
      <w:bodyDiv w:val="1"/>
      <w:marLeft w:val="0"/>
      <w:marRight w:val="0"/>
      <w:marTop w:val="0"/>
      <w:marBottom w:val="0"/>
      <w:divBdr>
        <w:top w:val="none" w:sz="0" w:space="0" w:color="auto"/>
        <w:left w:val="none" w:sz="0" w:space="0" w:color="auto"/>
        <w:bottom w:val="none" w:sz="0" w:space="0" w:color="auto"/>
        <w:right w:val="none" w:sz="0" w:space="0" w:color="auto"/>
      </w:divBdr>
    </w:div>
    <w:div w:id="754667723">
      <w:bodyDiv w:val="1"/>
      <w:marLeft w:val="0"/>
      <w:marRight w:val="0"/>
      <w:marTop w:val="0"/>
      <w:marBottom w:val="0"/>
      <w:divBdr>
        <w:top w:val="none" w:sz="0" w:space="0" w:color="auto"/>
        <w:left w:val="none" w:sz="0" w:space="0" w:color="auto"/>
        <w:bottom w:val="none" w:sz="0" w:space="0" w:color="auto"/>
        <w:right w:val="none" w:sz="0" w:space="0" w:color="auto"/>
      </w:divBdr>
    </w:div>
    <w:div w:id="761683133">
      <w:bodyDiv w:val="1"/>
      <w:marLeft w:val="0"/>
      <w:marRight w:val="0"/>
      <w:marTop w:val="0"/>
      <w:marBottom w:val="0"/>
      <w:divBdr>
        <w:top w:val="none" w:sz="0" w:space="0" w:color="auto"/>
        <w:left w:val="none" w:sz="0" w:space="0" w:color="auto"/>
        <w:bottom w:val="none" w:sz="0" w:space="0" w:color="auto"/>
        <w:right w:val="none" w:sz="0" w:space="0" w:color="auto"/>
      </w:divBdr>
    </w:div>
    <w:div w:id="843128771">
      <w:bodyDiv w:val="1"/>
      <w:marLeft w:val="0"/>
      <w:marRight w:val="0"/>
      <w:marTop w:val="0"/>
      <w:marBottom w:val="0"/>
      <w:divBdr>
        <w:top w:val="none" w:sz="0" w:space="0" w:color="auto"/>
        <w:left w:val="none" w:sz="0" w:space="0" w:color="auto"/>
        <w:bottom w:val="none" w:sz="0" w:space="0" w:color="auto"/>
        <w:right w:val="none" w:sz="0" w:space="0" w:color="auto"/>
      </w:divBdr>
    </w:div>
    <w:div w:id="862792880">
      <w:bodyDiv w:val="1"/>
      <w:marLeft w:val="0"/>
      <w:marRight w:val="0"/>
      <w:marTop w:val="0"/>
      <w:marBottom w:val="0"/>
      <w:divBdr>
        <w:top w:val="none" w:sz="0" w:space="0" w:color="auto"/>
        <w:left w:val="none" w:sz="0" w:space="0" w:color="auto"/>
        <w:bottom w:val="none" w:sz="0" w:space="0" w:color="auto"/>
        <w:right w:val="none" w:sz="0" w:space="0" w:color="auto"/>
      </w:divBdr>
    </w:div>
    <w:div w:id="880483885">
      <w:bodyDiv w:val="1"/>
      <w:marLeft w:val="0"/>
      <w:marRight w:val="0"/>
      <w:marTop w:val="0"/>
      <w:marBottom w:val="0"/>
      <w:divBdr>
        <w:top w:val="none" w:sz="0" w:space="0" w:color="auto"/>
        <w:left w:val="none" w:sz="0" w:space="0" w:color="auto"/>
        <w:bottom w:val="none" w:sz="0" w:space="0" w:color="auto"/>
        <w:right w:val="none" w:sz="0" w:space="0" w:color="auto"/>
      </w:divBdr>
    </w:div>
    <w:div w:id="919097727">
      <w:bodyDiv w:val="1"/>
      <w:marLeft w:val="0"/>
      <w:marRight w:val="0"/>
      <w:marTop w:val="0"/>
      <w:marBottom w:val="0"/>
      <w:divBdr>
        <w:top w:val="none" w:sz="0" w:space="0" w:color="auto"/>
        <w:left w:val="none" w:sz="0" w:space="0" w:color="auto"/>
        <w:bottom w:val="none" w:sz="0" w:space="0" w:color="auto"/>
        <w:right w:val="none" w:sz="0" w:space="0" w:color="auto"/>
      </w:divBdr>
      <w:divsChild>
        <w:div w:id="455832399">
          <w:marLeft w:val="0"/>
          <w:marRight w:val="0"/>
          <w:marTop w:val="0"/>
          <w:marBottom w:val="0"/>
          <w:divBdr>
            <w:top w:val="none" w:sz="0" w:space="0" w:color="auto"/>
            <w:left w:val="none" w:sz="0" w:space="0" w:color="auto"/>
            <w:bottom w:val="none" w:sz="0" w:space="0" w:color="auto"/>
            <w:right w:val="none" w:sz="0" w:space="0" w:color="auto"/>
          </w:divBdr>
          <w:divsChild>
            <w:div w:id="498354155">
              <w:marLeft w:val="0"/>
              <w:marRight w:val="0"/>
              <w:marTop w:val="0"/>
              <w:marBottom w:val="0"/>
              <w:divBdr>
                <w:top w:val="none" w:sz="0" w:space="0" w:color="auto"/>
                <w:left w:val="none" w:sz="0" w:space="0" w:color="auto"/>
                <w:bottom w:val="none" w:sz="0" w:space="0" w:color="auto"/>
                <w:right w:val="none" w:sz="0" w:space="0" w:color="auto"/>
              </w:divBdr>
            </w:div>
            <w:div w:id="8889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2951">
      <w:bodyDiv w:val="1"/>
      <w:marLeft w:val="0"/>
      <w:marRight w:val="0"/>
      <w:marTop w:val="0"/>
      <w:marBottom w:val="0"/>
      <w:divBdr>
        <w:top w:val="none" w:sz="0" w:space="0" w:color="auto"/>
        <w:left w:val="none" w:sz="0" w:space="0" w:color="auto"/>
        <w:bottom w:val="none" w:sz="0" w:space="0" w:color="auto"/>
        <w:right w:val="none" w:sz="0" w:space="0" w:color="auto"/>
      </w:divBdr>
    </w:div>
    <w:div w:id="1010373005">
      <w:bodyDiv w:val="1"/>
      <w:marLeft w:val="0"/>
      <w:marRight w:val="0"/>
      <w:marTop w:val="0"/>
      <w:marBottom w:val="0"/>
      <w:divBdr>
        <w:top w:val="none" w:sz="0" w:space="0" w:color="auto"/>
        <w:left w:val="none" w:sz="0" w:space="0" w:color="auto"/>
        <w:bottom w:val="none" w:sz="0" w:space="0" w:color="auto"/>
        <w:right w:val="none" w:sz="0" w:space="0" w:color="auto"/>
      </w:divBdr>
    </w:div>
    <w:div w:id="1248423472">
      <w:bodyDiv w:val="1"/>
      <w:marLeft w:val="0"/>
      <w:marRight w:val="0"/>
      <w:marTop w:val="0"/>
      <w:marBottom w:val="0"/>
      <w:divBdr>
        <w:top w:val="none" w:sz="0" w:space="0" w:color="auto"/>
        <w:left w:val="none" w:sz="0" w:space="0" w:color="auto"/>
        <w:bottom w:val="none" w:sz="0" w:space="0" w:color="auto"/>
        <w:right w:val="none" w:sz="0" w:space="0" w:color="auto"/>
      </w:divBdr>
    </w:div>
    <w:div w:id="1315649443">
      <w:bodyDiv w:val="1"/>
      <w:marLeft w:val="0"/>
      <w:marRight w:val="0"/>
      <w:marTop w:val="0"/>
      <w:marBottom w:val="0"/>
      <w:divBdr>
        <w:top w:val="none" w:sz="0" w:space="0" w:color="auto"/>
        <w:left w:val="none" w:sz="0" w:space="0" w:color="auto"/>
        <w:bottom w:val="none" w:sz="0" w:space="0" w:color="auto"/>
        <w:right w:val="none" w:sz="0" w:space="0" w:color="auto"/>
      </w:divBdr>
    </w:div>
    <w:div w:id="1323118550">
      <w:bodyDiv w:val="1"/>
      <w:marLeft w:val="0"/>
      <w:marRight w:val="0"/>
      <w:marTop w:val="0"/>
      <w:marBottom w:val="0"/>
      <w:divBdr>
        <w:top w:val="none" w:sz="0" w:space="0" w:color="auto"/>
        <w:left w:val="none" w:sz="0" w:space="0" w:color="auto"/>
        <w:bottom w:val="none" w:sz="0" w:space="0" w:color="auto"/>
        <w:right w:val="none" w:sz="0" w:space="0" w:color="auto"/>
      </w:divBdr>
    </w:div>
    <w:div w:id="1338188431">
      <w:bodyDiv w:val="1"/>
      <w:marLeft w:val="0"/>
      <w:marRight w:val="0"/>
      <w:marTop w:val="0"/>
      <w:marBottom w:val="0"/>
      <w:divBdr>
        <w:top w:val="none" w:sz="0" w:space="0" w:color="auto"/>
        <w:left w:val="none" w:sz="0" w:space="0" w:color="auto"/>
        <w:bottom w:val="none" w:sz="0" w:space="0" w:color="auto"/>
        <w:right w:val="none" w:sz="0" w:space="0" w:color="auto"/>
      </w:divBdr>
    </w:div>
    <w:div w:id="1448115316">
      <w:bodyDiv w:val="1"/>
      <w:marLeft w:val="0"/>
      <w:marRight w:val="0"/>
      <w:marTop w:val="0"/>
      <w:marBottom w:val="0"/>
      <w:divBdr>
        <w:top w:val="none" w:sz="0" w:space="0" w:color="auto"/>
        <w:left w:val="none" w:sz="0" w:space="0" w:color="auto"/>
        <w:bottom w:val="none" w:sz="0" w:space="0" w:color="auto"/>
        <w:right w:val="none" w:sz="0" w:space="0" w:color="auto"/>
      </w:divBdr>
      <w:divsChild>
        <w:div w:id="695929545">
          <w:marLeft w:val="0"/>
          <w:marRight w:val="0"/>
          <w:marTop w:val="0"/>
          <w:marBottom w:val="0"/>
          <w:divBdr>
            <w:top w:val="none" w:sz="0" w:space="0" w:color="auto"/>
            <w:left w:val="none" w:sz="0" w:space="0" w:color="auto"/>
            <w:bottom w:val="none" w:sz="0" w:space="0" w:color="auto"/>
            <w:right w:val="none" w:sz="0" w:space="0" w:color="auto"/>
          </w:divBdr>
        </w:div>
      </w:divsChild>
    </w:div>
    <w:div w:id="1485588226">
      <w:bodyDiv w:val="1"/>
      <w:marLeft w:val="0"/>
      <w:marRight w:val="0"/>
      <w:marTop w:val="0"/>
      <w:marBottom w:val="0"/>
      <w:divBdr>
        <w:top w:val="none" w:sz="0" w:space="0" w:color="auto"/>
        <w:left w:val="none" w:sz="0" w:space="0" w:color="auto"/>
        <w:bottom w:val="none" w:sz="0" w:space="0" w:color="auto"/>
        <w:right w:val="none" w:sz="0" w:space="0" w:color="auto"/>
      </w:divBdr>
    </w:div>
    <w:div w:id="1510482718">
      <w:bodyDiv w:val="1"/>
      <w:marLeft w:val="0"/>
      <w:marRight w:val="0"/>
      <w:marTop w:val="0"/>
      <w:marBottom w:val="0"/>
      <w:divBdr>
        <w:top w:val="none" w:sz="0" w:space="0" w:color="auto"/>
        <w:left w:val="none" w:sz="0" w:space="0" w:color="auto"/>
        <w:bottom w:val="none" w:sz="0" w:space="0" w:color="auto"/>
        <w:right w:val="none" w:sz="0" w:space="0" w:color="auto"/>
      </w:divBdr>
    </w:div>
    <w:div w:id="1547140650">
      <w:bodyDiv w:val="1"/>
      <w:marLeft w:val="0"/>
      <w:marRight w:val="0"/>
      <w:marTop w:val="0"/>
      <w:marBottom w:val="0"/>
      <w:divBdr>
        <w:top w:val="none" w:sz="0" w:space="0" w:color="auto"/>
        <w:left w:val="none" w:sz="0" w:space="0" w:color="auto"/>
        <w:bottom w:val="none" w:sz="0" w:space="0" w:color="auto"/>
        <w:right w:val="none" w:sz="0" w:space="0" w:color="auto"/>
      </w:divBdr>
    </w:div>
    <w:div w:id="1553345617">
      <w:bodyDiv w:val="1"/>
      <w:marLeft w:val="0"/>
      <w:marRight w:val="0"/>
      <w:marTop w:val="0"/>
      <w:marBottom w:val="0"/>
      <w:divBdr>
        <w:top w:val="none" w:sz="0" w:space="0" w:color="auto"/>
        <w:left w:val="none" w:sz="0" w:space="0" w:color="auto"/>
        <w:bottom w:val="none" w:sz="0" w:space="0" w:color="auto"/>
        <w:right w:val="none" w:sz="0" w:space="0" w:color="auto"/>
      </w:divBdr>
    </w:div>
    <w:div w:id="1593246753">
      <w:bodyDiv w:val="1"/>
      <w:marLeft w:val="0"/>
      <w:marRight w:val="0"/>
      <w:marTop w:val="0"/>
      <w:marBottom w:val="0"/>
      <w:divBdr>
        <w:top w:val="none" w:sz="0" w:space="0" w:color="auto"/>
        <w:left w:val="none" w:sz="0" w:space="0" w:color="auto"/>
        <w:bottom w:val="none" w:sz="0" w:space="0" w:color="auto"/>
        <w:right w:val="none" w:sz="0" w:space="0" w:color="auto"/>
      </w:divBdr>
    </w:div>
    <w:div w:id="1661881272">
      <w:bodyDiv w:val="1"/>
      <w:marLeft w:val="0"/>
      <w:marRight w:val="0"/>
      <w:marTop w:val="0"/>
      <w:marBottom w:val="0"/>
      <w:divBdr>
        <w:top w:val="none" w:sz="0" w:space="0" w:color="auto"/>
        <w:left w:val="none" w:sz="0" w:space="0" w:color="auto"/>
        <w:bottom w:val="none" w:sz="0" w:space="0" w:color="auto"/>
        <w:right w:val="none" w:sz="0" w:space="0" w:color="auto"/>
      </w:divBdr>
    </w:div>
    <w:div w:id="1695225501">
      <w:bodyDiv w:val="1"/>
      <w:marLeft w:val="0"/>
      <w:marRight w:val="0"/>
      <w:marTop w:val="0"/>
      <w:marBottom w:val="0"/>
      <w:divBdr>
        <w:top w:val="none" w:sz="0" w:space="0" w:color="auto"/>
        <w:left w:val="none" w:sz="0" w:space="0" w:color="auto"/>
        <w:bottom w:val="none" w:sz="0" w:space="0" w:color="auto"/>
        <w:right w:val="none" w:sz="0" w:space="0" w:color="auto"/>
      </w:divBdr>
      <w:divsChild>
        <w:div w:id="1246920645">
          <w:marLeft w:val="0"/>
          <w:marRight w:val="0"/>
          <w:marTop w:val="0"/>
          <w:marBottom w:val="0"/>
          <w:divBdr>
            <w:top w:val="none" w:sz="0" w:space="0" w:color="auto"/>
            <w:left w:val="none" w:sz="0" w:space="0" w:color="auto"/>
            <w:bottom w:val="none" w:sz="0" w:space="0" w:color="auto"/>
            <w:right w:val="none" w:sz="0" w:space="0" w:color="auto"/>
          </w:divBdr>
        </w:div>
      </w:divsChild>
    </w:div>
    <w:div w:id="1700232904">
      <w:bodyDiv w:val="1"/>
      <w:marLeft w:val="0"/>
      <w:marRight w:val="0"/>
      <w:marTop w:val="0"/>
      <w:marBottom w:val="0"/>
      <w:divBdr>
        <w:top w:val="none" w:sz="0" w:space="0" w:color="auto"/>
        <w:left w:val="none" w:sz="0" w:space="0" w:color="auto"/>
        <w:bottom w:val="none" w:sz="0" w:space="0" w:color="auto"/>
        <w:right w:val="none" w:sz="0" w:space="0" w:color="auto"/>
      </w:divBdr>
    </w:div>
    <w:div w:id="1754203536">
      <w:bodyDiv w:val="1"/>
      <w:marLeft w:val="0"/>
      <w:marRight w:val="0"/>
      <w:marTop w:val="0"/>
      <w:marBottom w:val="0"/>
      <w:divBdr>
        <w:top w:val="none" w:sz="0" w:space="0" w:color="auto"/>
        <w:left w:val="none" w:sz="0" w:space="0" w:color="auto"/>
        <w:bottom w:val="none" w:sz="0" w:space="0" w:color="auto"/>
        <w:right w:val="none" w:sz="0" w:space="0" w:color="auto"/>
      </w:divBdr>
    </w:div>
    <w:div w:id="1775176464">
      <w:bodyDiv w:val="1"/>
      <w:marLeft w:val="0"/>
      <w:marRight w:val="0"/>
      <w:marTop w:val="0"/>
      <w:marBottom w:val="0"/>
      <w:divBdr>
        <w:top w:val="none" w:sz="0" w:space="0" w:color="auto"/>
        <w:left w:val="none" w:sz="0" w:space="0" w:color="auto"/>
        <w:bottom w:val="none" w:sz="0" w:space="0" w:color="auto"/>
        <w:right w:val="none" w:sz="0" w:space="0" w:color="auto"/>
      </w:divBdr>
    </w:div>
    <w:div w:id="1849055922">
      <w:bodyDiv w:val="1"/>
      <w:marLeft w:val="0"/>
      <w:marRight w:val="0"/>
      <w:marTop w:val="0"/>
      <w:marBottom w:val="0"/>
      <w:divBdr>
        <w:top w:val="none" w:sz="0" w:space="0" w:color="auto"/>
        <w:left w:val="none" w:sz="0" w:space="0" w:color="auto"/>
        <w:bottom w:val="none" w:sz="0" w:space="0" w:color="auto"/>
        <w:right w:val="none" w:sz="0" w:space="0" w:color="auto"/>
      </w:divBdr>
    </w:div>
    <w:div w:id="1850026357">
      <w:bodyDiv w:val="1"/>
      <w:marLeft w:val="0"/>
      <w:marRight w:val="0"/>
      <w:marTop w:val="0"/>
      <w:marBottom w:val="0"/>
      <w:divBdr>
        <w:top w:val="none" w:sz="0" w:space="0" w:color="auto"/>
        <w:left w:val="none" w:sz="0" w:space="0" w:color="auto"/>
        <w:bottom w:val="none" w:sz="0" w:space="0" w:color="auto"/>
        <w:right w:val="none" w:sz="0" w:space="0" w:color="auto"/>
      </w:divBdr>
    </w:div>
    <w:div w:id="1908346290">
      <w:bodyDiv w:val="1"/>
      <w:marLeft w:val="0"/>
      <w:marRight w:val="0"/>
      <w:marTop w:val="0"/>
      <w:marBottom w:val="0"/>
      <w:divBdr>
        <w:top w:val="none" w:sz="0" w:space="0" w:color="auto"/>
        <w:left w:val="none" w:sz="0" w:space="0" w:color="auto"/>
        <w:bottom w:val="none" w:sz="0" w:space="0" w:color="auto"/>
        <w:right w:val="none" w:sz="0" w:space="0" w:color="auto"/>
      </w:divBdr>
    </w:div>
    <w:div w:id="1955552453">
      <w:bodyDiv w:val="1"/>
      <w:marLeft w:val="0"/>
      <w:marRight w:val="0"/>
      <w:marTop w:val="0"/>
      <w:marBottom w:val="0"/>
      <w:divBdr>
        <w:top w:val="none" w:sz="0" w:space="0" w:color="auto"/>
        <w:left w:val="none" w:sz="0" w:space="0" w:color="auto"/>
        <w:bottom w:val="none" w:sz="0" w:space="0" w:color="auto"/>
        <w:right w:val="none" w:sz="0" w:space="0" w:color="auto"/>
      </w:divBdr>
    </w:div>
    <w:div w:id="1981499669">
      <w:bodyDiv w:val="1"/>
      <w:marLeft w:val="0"/>
      <w:marRight w:val="0"/>
      <w:marTop w:val="0"/>
      <w:marBottom w:val="0"/>
      <w:divBdr>
        <w:top w:val="none" w:sz="0" w:space="0" w:color="auto"/>
        <w:left w:val="none" w:sz="0" w:space="0" w:color="auto"/>
        <w:bottom w:val="none" w:sz="0" w:space="0" w:color="auto"/>
        <w:right w:val="none" w:sz="0" w:space="0" w:color="auto"/>
      </w:divBdr>
    </w:div>
    <w:div w:id="2051764634">
      <w:bodyDiv w:val="1"/>
      <w:marLeft w:val="0"/>
      <w:marRight w:val="0"/>
      <w:marTop w:val="0"/>
      <w:marBottom w:val="0"/>
      <w:divBdr>
        <w:top w:val="none" w:sz="0" w:space="0" w:color="auto"/>
        <w:left w:val="none" w:sz="0" w:space="0" w:color="auto"/>
        <w:bottom w:val="none" w:sz="0" w:space="0" w:color="auto"/>
        <w:right w:val="none" w:sz="0" w:space="0" w:color="auto"/>
      </w:divBdr>
    </w:div>
    <w:div w:id="2053458864">
      <w:bodyDiv w:val="1"/>
      <w:marLeft w:val="0"/>
      <w:marRight w:val="0"/>
      <w:marTop w:val="0"/>
      <w:marBottom w:val="0"/>
      <w:divBdr>
        <w:top w:val="none" w:sz="0" w:space="0" w:color="auto"/>
        <w:left w:val="none" w:sz="0" w:space="0" w:color="auto"/>
        <w:bottom w:val="none" w:sz="0" w:space="0" w:color="auto"/>
        <w:right w:val="none" w:sz="0" w:space="0" w:color="auto"/>
      </w:divBdr>
    </w:div>
    <w:div w:id="2055154696">
      <w:bodyDiv w:val="1"/>
      <w:marLeft w:val="0"/>
      <w:marRight w:val="0"/>
      <w:marTop w:val="0"/>
      <w:marBottom w:val="0"/>
      <w:divBdr>
        <w:top w:val="none" w:sz="0" w:space="0" w:color="auto"/>
        <w:left w:val="none" w:sz="0" w:space="0" w:color="auto"/>
        <w:bottom w:val="none" w:sz="0" w:space="0" w:color="auto"/>
        <w:right w:val="none" w:sz="0" w:space="0" w:color="auto"/>
      </w:divBdr>
      <w:divsChild>
        <w:div w:id="1182161155">
          <w:marLeft w:val="0"/>
          <w:marRight w:val="0"/>
          <w:marTop w:val="0"/>
          <w:marBottom w:val="0"/>
          <w:divBdr>
            <w:top w:val="none" w:sz="0" w:space="0" w:color="auto"/>
            <w:left w:val="none" w:sz="0" w:space="0" w:color="auto"/>
            <w:bottom w:val="none" w:sz="0" w:space="0" w:color="auto"/>
            <w:right w:val="none" w:sz="0" w:space="0" w:color="auto"/>
          </w:divBdr>
        </w:div>
      </w:divsChild>
    </w:div>
    <w:div w:id="2078016419">
      <w:bodyDiv w:val="1"/>
      <w:marLeft w:val="0"/>
      <w:marRight w:val="0"/>
      <w:marTop w:val="0"/>
      <w:marBottom w:val="0"/>
      <w:divBdr>
        <w:top w:val="none" w:sz="0" w:space="0" w:color="auto"/>
        <w:left w:val="none" w:sz="0" w:space="0" w:color="auto"/>
        <w:bottom w:val="none" w:sz="0" w:space="0" w:color="auto"/>
        <w:right w:val="none" w:sz="0" w:space="0" w:color="auto"/>
      </w:divBdr>
    </w:div>
    <w:div w:id="210764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tel:%28360%29%20754.3588"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www.facebook.com/wolyfarmersmarket" TargetMode="External"/><Relationship Id="rId42" Type="http://schemas.openxmlformats.org/officeDocument/2006/relationships/hyperlink" Target="http://county.wsu.edu/thurston/youth/Pages/default.aspx"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produce@thurstoncountyfoodbank.org" TargetMode="External"/><Relationship Id="rId17" Type="http://schemas.openxmlformats.org/officeDocument/2006/relationships/hyperlink" Target="http://slowfoodolympia.org/" TargetMode="External"/><Relationship Id="rId25" Type="http://schemas.openxmlformats.org/officeDocument/2006/relationships/hyperlink" Target="http://facebook.com/thurstoncd" TargetMode="External"/><Relationship Id="rId33" Type="http://schemas.openxmlformats.org/officeDocument/2006/relationships/hyperlink" Target="mailto:wolyfarmersmarket@gmail.com" TargetMode="External"/><Relationship Id="rId38" Type="http://schemas.openxmlformats.org/officeDocument/2006/relationships/image" Target="media/image11.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C:\Users\Loretta\Documents\Farm%20Land%20Trust\GOslowFood@gmail.com" TargetMode="External"/><Relationship Id="rId20" Type="http://schemas.openxmlformats.org/officeDocument/2006/relationships/hyperlink" Target="tfsc0@yahoo.com%20" TargetMode="External"/><Relationship Id="rId29" Type="http://schemas.openxmlformats.org/officeDocument/2006/relationships/image" Target="media/image9.png"/><Relationship Id="rId41" Type="http://schemas.openxmlformats.org/officeDocument/2006/relationships/hyperlink" Target="http://county.wsu.edu/thurston/Pages/defaul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ThurstonCD.com" TargetMode="External"/><Relationship Id="rId32" Type="http://schemas.openxmlformats.org/officeDocument/2006/relationships/hyperlink" Target="http://wolyfarmersmarket.org" TargetMode="External"/><Relationship Id="rId37" Type="http://schemas.openxmlformats.org/officeDocument/2006/relationships/hyperlink" Target="http://www.wa-grange.org/" TargetMode="External"/><Relationship Id="rId40" Type="http://schemas.openxmlformats.org/officeDocument/2006/relationships/image" Target="http://www.tetonwyo.org/ext/ex4h/4h_clover.jpg" TargetMode="External"/><Relationship Id="rId45" Type="http://schemas.openxmlformats.org/officeDocument/2006/relationships/hyperlink" Target="tel:%28360%29-894-1164"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ThurstonCD.com/farm-lease" TargetMode="External"/><Relationship Id="rId28" Type="http://schemas.openxmlformats.org/officeDocument/2006/relationships/image" Target="http://www.tumwaterfarmersmarket.org/images/Logo.gif" TargetMode="External"/><Relationship Id="rId36" Type="http://schemas.openxmlformats.org/officeDocument/2006/relationships/hyperlink" Target="membership@wa-grange.org%20" TargetMode="External"/><Relationship Id="rId49" Type="http://schemas.openxmlformats.org/officeDocument/2006/relationships/theme" Target="theme/theme1.xml"/><Relationship Id="rId10" Type="http://schemas.openxmlformats.org/officeDocument/2006/relationships/hyperlink" Target="http://www.enterpriseforequity.org" TargetMode="External"/><Relationship Id="rId19" Type="http://schemas.openxmlformats.org/officeDocument/2006/relationships/hyperlink" Target="http://thurstonfoodcouncil.org/" TargetMode="External"/><Relationship Id="rId31" Type="http://schemas.openxmlformats.org/officeDocument/2006/relationships/hyperlink" Target="http://tilthproducers.org/%20" TargetMode="External"/><Relationship Id="rId44" Type="http://schemas.openxmlformats.org/officeDocument/2006/relationships/hyperlink" Target="mailto:yelmfarmersmarket@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goodgrub.org" TargetMode="External"/><Relationship Id="rId22" Type="http://schemas.openxmlformats.org/officeDocument/2006/relationships/image" Target="http://sphotos-b.xx.fbcdn.net/hphotos-ash4/228721_202041089832439_3846750_n.jpg" TargetMode="External"/><Relationship Id="rId27" Type="http://schemas.openxmlformats.org/officeDocument/2006/relationships/image" Target="media/image8.gif"/><Relationship Id="rId30" Type="http://schemas.openxmlformats.org/officeDocument/2006/relationships/image" Target="http://tilthproducers.org/wp-content/themes/tilth/images/header_logo.png"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hyperlink" Target="file:///C:\Users\Loretta\Documents\Farm%20Land%20Trust\www.bearfootmobile.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ommunityfarmland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5</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11099</CharactersWithSpaces>
  <SharedDoc>false</SharedDoc>
  <HLinks>
    <vt:vector size="198" baseType="variant">
      <vt:variant>
        <vt:i4>5046368</vt:i4>
      </vt:variant>
      <vt:variant>
        <vt:i4>75</vt:i4>
      </vt:variant>
      <vt:variant>
        <vt:i4>0</vt:i4>
      </vt:variant>
      <vt:variant>
        <vt:i4>5</vt:i4>
      </vt:variant>
      <vt:variant>
        <vt:lpwstr>burintz@gmail.com </vt:lpwstr>
      </vt:variant>
      <vt:variant>
        <vt:lpwstr/>
      </vt:variant>
      <vt:variant>
        <vt:i4>6488187</vt:i4>
      </vt:variant>
      <vt:variant>
        <vt:i4>72</vt:i4>
      </vt:variant>
      <vt:variant>
        <vt:i4>0</vt:i4>
      </vt:variant>
      <vt:variant>
        <vt:i4>5</vt:i4>
      </vt:variant>
      <vt:variant>
        <vt:lpwstr>http://county.wsu.edu/thurston/youth/Pages/default.aspx</vt:lpwstr>
      </vt:variant>
      <vt:variant>
        <vt:lpwstr/>
      </vt:variant>
      <vt:variant>
        <vt:i4>458831</vt:i4>
      </vt:variant>
      <vt:variant>
        <vt:i4>69</vt:i4>
      </vt:variant>
      <vt:variant>
        <vt:i4>0</vt:i4>
      </vt:variant>
      <vt:variant>
        <vt:i4>5</vt:i4>
      </vt:variant>
      <vt:variant>
        <vt:lpwstr>http://county.wsu.edu/thurston/Pages/default.aspx</vt:lpwstr>
      </vt:variant>
      <vt:variant>
        <vt:lpwstr/>
      </vt:variant>
      <vt:variant>
        <vt:i4>6488071</vt:i4>
      </vt:variant>
      <vt:variant>
        <vt:i4>66</vt:i4>
      </vt:variant>
      <vt:variant>
        <vt:i4>0</vt:i4>
      </vt:variant>
      <vt:variant>
        <vt:i4>5</vt:i4>
      </vt:variant>
      <vt:variant>
        <vt:lpwstr>mailto:addie.candib@gmail.com</vt:lpwstr>
      </vt:variant>
      <vt:variant>
        <vt:lpwstr/>
      </vt:variant>
      <vt:variant>
        <vt:i4>2621478</vt:i4>
      </vt:variant>
      <vt:variant>
        <vt:i4>63</vt:i4>
      </vt:variant>
      <vt:variant>
        <vt:i4>0</vt:i4>
      </vt:variant>
      <vt:variant>
        <vt:i4>5</vt:i4>
      </vt:variant>
      <vt:variant>
        <vt:lpwstr>http://www.washingtonyoungfarmers.org/</vt:lpwstr>
      </vt:variant>
      <vt:variant>
        <vt:lpwstr/>
      </vt:variant>
      <vt:variant>
        <vt:i4>6946849</vt:i4>
      </vt:variant>
      <vt:variant>
        <vt:i4>60</vt:i4>
      </vt:variant>
      <vt:variant>
        <vt:i4>0</vt:i4>
      </vt:variant>
      <vt:variant>
        <vt:i4>5</vt:i4>
      </vt:variant>
      <vt:variant>
        <vt:lpwstr>http://agr.wa.gov/Portals/Serv/</vt:lpwstr>
      </vt:variant>
      <vt:variant>
        <vt:lpwstr/>
      </vt:variant>
      <vt:variant>
        <vt:i4>6225997</vt:i4>
      </vt:variant>
      <vt:variant>
        <vt:i4>57</vt:i4>
      </vt:variant>
      <vt:variant>
        <vt:i4>0</vt:i4>
      </vt:variant>
      <vt:variant>
        <vt:i4>5</vt:i4>
      </vt:variant>
      <vt:variant>
        <vt:lpwstr>http://www.facebook.com/wolyfarmersmarket</vt:lpwstr>
      </vt:variant>
      <vt:variant>
        <vt:lpwstr/>
      </vt:variant>
      <vt:variant>
        <vt:i4>6357085</vt:i4>
      </vt:variant>
      <vt:variant>
        <vt:i4>54</vt:i4>
      </vt:variant>
      <vt:variant>
        <vt:i4>0</vt:i4>
      </vt:variant>
      <vt:variant>
        <vt:i4>5</vt:i4>
      </vt:variant>
      <vt:variant>
        <vt:lpwstr>mailto:wolyfarmersmarket@gmail.com</vt:lpwstr>
      </vt:variant>
      <vt:variant>
        <vt:lpwstr/>
      </vt:variant>
      <vt:variant>
        <vt:i4>4456519</vt:i4>
      </vt:variant>
      <vt:variant>
        <vt:i4>51</vt:i4>
      </vt:variant>
      <vt:variant>
        <vt:i4>0</vt:i4>
      </vt:variant>
      <vt:variant>
        <vt:i4>5</vt:i4>
      </vt:variant>
      <vt:variant>
        <vt:lpwstr>http://wolyfarmersmarket.org/</vt:lpwstr>
      </vt:variant>
      <vt:variant>
        <vt:lpwstr/>
      </vt:variant>
      <vt:variant>
        <vt:i4>3080288</vt:i4>
      </vt:variant>
      <vt:variant>
        <vt:i4>48</vt:i4>
      </vt:variant>
      <vt:variant>
        <vt:i4>0</vt:i4>
      </vt:variant>
      <vt:variant>
        <vt:i4>5</vt:i4>
      </vt:variant>
      <vt:variant>
        <vt:lpwstr>http://tilthproducers.org/</vt:lpwstr>
      </vt:variant>
      <vt:variant>
        <vt:lpwstr/>
      </vt:variant>
      <vt:variant>
        <vt:i4>3866682</vt:i4>
      </vt:variant>
      <vt:variant>
        <vt:i4>45</vt:i4>
      </vt:variant>
      <vt:variant>
        <vt:i4>0</vt:i4>
      </vt:variant>
      <vt:variant>
        <vt:i4>5</vt:i4>
      </vt:variant>
      <vt:variant>
        <vt:lpwstr>http://www.thurstoncd.com/</vt:lpwstr>
      </vt:variant>
      <vt:variant>
        <vt:lpwstr/>
      </vt:variant>
      <vt:variant>
        <vt:i4>1441840</vt:i4>
      </vt:variant>
      <vt:variant>
        <vt:i4>42</vt:i4>
      </vt:variant>
      <vt:variant>
        <vt:i4>0</vt:i4>
      </vt:variant>
      <vt:variant>
        <vt:i4>5</vt:i4>
      </vt:variant>
      <vt:variant>
        <vt:lpwstr>mailto:Pearcea@co.thurston.wa.us</vt:lpwstr>
      </vt:variant>
      <vt:variant>
        <vt:lpwstr/>
      </vt:variant>
      <vt:variant>
        <vt:i4>7995476</vt:i4>
      </vt:variant>
      <vt:variant>
        <vt:i4>39</vt:i4>
      </vt:variant>
      <vt:variant>
        <vt:i4>0</vt:i4>
      </vt:variant>
      <vt:variant>
        <vt:i4>5</vt:i4>
      </vt:variant>
      <vt:variant>
        <vt:lpwstr>mailto:sustainss@gmail.com</vt:lpwstr>
      </vt:variant>
      <vt:variant>
        <vt:lpwstr/>
      </vt:variant>
      <vt:variant>
        <vt:i4>3211309</vt:i4>
      </vt:variant>
      <vt:variant>
        <vt:i4>36</vt:i4>
      </vt:variant>
      <vt:variant>
        <vt:i4>0</vt:i4>
      </vt:variant>
      <vt:variant>
        <vt:i4>5</vt:i4>
      </vt:variant>
      <vt:variant>
        <vt:lpwstr>http://slowfoodolympia.org/</vt:lpwstr>
      </vt:variant>
      <vt:variant>
        <vt:lpwstr/>
      </vt:variant>
      <vt:variant>
        <vt:i4>1769591</vt:i4>
      </vt:variant>
      <vt:variant>
        <vt:i4>33</vt:i4>
      </vt:variant>
      <vt:variant>
        <vt:i4>0</vt:i4>
      </vt:variant>
      <vt:variant>
        <vt:i4>5</vt:i4>
      </vt:variant>
      <vt:variant>
        <vt:lpwstr>GOslowFood@gmail.com</vt:lpwstr>
      </vt:variant>
      <vt:variant>
        <vt:lpwstr/>
      </vt:variant>
      <vt:variant>
        <vt:i4>3997820</vt:i4>
      </vt:variant>
      <vt:variant>
        <vt:i4>30</vt:i4>
      </vt:variant>
      <vt:variant>
        <vt:i4>0</vt:i4>
      </vt:variant>
      <vt:variant>
        <vt:i4>5</vt:i4>
      </vt:variant>
      <vt:variant>
        <vt:lpwstr>http://ofp.scc.wa.gov/</vt:lpwstr>
      </vt:variant>
      <vt:variant>
        <vt:lpwstr/>
      </vt:variant>
      <vt:variant>
        <vt:i4>3080267</vt:i4>
      </vt:variant>
      <vt:variant>
        <vt:i4>27</vt:i4>
      </vt:variant>
      <vt:variant>
        <vt:i4>0</vt:i4>
      </vt:variant>
      <vt:variant>
        <vt:i4>5</vt:i4>
      </vt:variant>
      <vt:variant>
        <vt:lpwstr>mailto:jgiuntoli@scc.wa.gov</vt:lpwstr>
      </vt:variant>
      <vt:variant>
        <vt:lpwstr/>
      </vt:variant>
      <vt:variant>
        <vt:i4>8061026</vt:i4>
      </vt:variant>
      <vt:variant>
        <vt:i4>24</vt:i4>
      </vt:variant>
      <vt:variant>
        <vt:i4>0</vt:i4>
      </vt:variant>
      <vt:variant>
        <vt:i4>5</vt:i4>
      </vt:variant>
      <vt:variant>
        <vt:lpwstr>www.nwcdc.coop</vt:lpwstr>
      </vt:variant>
      <vt:variant>
        <vt:lpwstr/>
      </vt:variant>
      <vt:variant>
        <vt:i4>4325402</vt:i4>
      </vt:variant>
      <vt:variant>
        <vt:i4>21</vt:i4>
      </vt:variant>
      <vt:variant>
        <vt:i4>0</vt:i4>
      </vt:variant>
      <vt:variant>
        <vt:i4>5</vt:i4>
      </vt:variant>
      <vt:variant>
        <vt:lpwstr>http://goodgrub.org/</vt:lpwstr>
      </vt:variant>
      <vt:variant>
        <vt:lpwstr/>
      </vt:variant>
      <vt:variant>
        <vt:i4>4915305</vt:i4>
      </vt:variant>
      <vt:variant>
        <vt:i4>18</vt:i4>
      </vt:variant>
      <vt:variant>
        <vt:i4>0</vt:i4>
      </vt:variant>
      <vt:variant>
        <vt:i4>5</vt:i4>
      </vt:variant>
      <vt:variant>
        <vt:lpwstr>mailto:produce@thurstoncountyfoodbank.org</vt:lpwstr>
      </vt:variant>
      <vt:variant>
        <vt:lpwstr/>
      </vt:variant>
      <vt:variant>
        <vt:i4>3407984</vt:i4>
      </vt:variant>
      <vt:variant>
        <vt:i4>15</vt:i4>
      </vt:variant>
      <vt:variant>
        <vt:i4>0</vt:i4>
      </vt:variant>
      <vt:variant>
        <vt:i4>5</vt:i4>
      </vt:variant>
      <vt:variant>
        <vt:lpwstr>http://www.enterpriseforequity.org/</vt:lpwstr>
      </vt:variant>
      <vt:variant>
        <vt:lpwstr/>
      </vt:variant>
      <vt:variant>
        <vt:i4>3670056</vt:i4>
      </vt:variant>
      <vt:variant>
        <vt:i4>12</vt:i4>
      </vt:variant>
      <vt:variant>
        <vt:i4>0</vt:i4>
      </vt:variant>
      <vt:variant>
        <vt:i4>5</vt:i4>
      </vt:variant>
      <vt:variant>
        <vt:lpwstr>www.bearfootmobile.com</vt:lpwstr>
      </vt:variant>
      <vt:variant>
        <vt:lpwstr/>
      </vt:variant>
      <vt:variant>
        <vt:i4>8257628</vt:i4>
      </vt:variant>
      <vt:variant>
        <vt:i4>9</vt:i4>
      </vt:variant>
      <vt:variant>
        <vt:i4>0</vt:i4>
      </vt:variant>
      <vt:variant>
        <vt:i4>5</vt:i4>
      </vt:variant>
      <vt:variant>
        <vt:lpwstr>mailto:ccbla@evergreen.edu</vt:lpwstr>
      </vt:variant>
      <vt:variant>
        <vt:lpwstr/>
      </vt:variant>
      <vt:variant>
        <vt:i4>1704018</vt:i4>
      </vt:variant>
      <vt:variant>
        <vt:i4>6</vt:i4>
      </vt:variant>
      <vt:variant>
        <vt:i4>0</vt:i4>
      </vt:variant>
      <vt:variant>
        <vt:i4>5</vt:i4>
      </vt:variant>
      <vt:variant>
        <vt:lpwstr>http://www.evergreen.edu/communitybasedlearning/</vt:lpwstr>
      </vt:variant>
      <vt:variant>
        <vt:lpwstr/>
      </vt:variant>
      <vt:variant>
        <vt:i4>6357029</vt:i4>
      </vt:variant>
      <vt:variant>
        <vt:i4>3</vt:i4>
      </vt:variant>
      <vt:variant>
        <vt:i4>0</vt:i4>
      </vt:variant>
      <vt:variant>
        <vt:i4>5</vt:i4>
      </vt:variant>
      <vt:variant>
        <vt:lpwstr>tel:%28360%29 867-6137</vt:lpwstr>
      </vt:variant>
      <vt:variant>
        <vt:lpwstr/>
      </vt:variant>
      <vt:variant>
        <vt:i4>5701704</vt:i4>
      </vt:variant>
      <vt:variant>
        <vt:i4>0</vt:i4>
      </vt:variant>
      <vt:variant>
        <vt:i4>0</vt:i4>
      </vt:variant>
      <vt:variant>
        <vt:i4>5</vt:i4>
      </vt:variant>
      <vt:variant>
        <vt:lpwstr>http://www.capitollandtrust.org/</vt:lpwstr>
      </vt:variant>
      <vt:variant>
        <vt:lpwstr/>
      </vt:variant>
      <vt:variant>
        <vt:i4>393338</vt:i4>
      </vt:variant>
      <vt:variant>
        <vt:i4>-1</vt:i4>
      </vt:variant>
      <vt:variant>
        <vt:i4>1033</vt:i4>
      </vt:variant>
      <vt:variant>
        <vt:i4>1</vt:i4>
      </vt:variant>
      <vt:variant>
        <vt:lpwstr>http://www.tetonwyo.org/ext/ex4h/4h_clover.jpg</vt:lpwstr>
      </vt:variant>
      <vt:variant>
        <vt:lpwstr/>
      </vt:variant>
      <vt:variant>
        <vt:i4>4784225</vt:i4>
      </vt:variant>
      <vt:variant>
        <vt:i4>-1</vt:i4>
      </vt:variant>
      <vt:variant>
        <vt:i4>1041</vt:i4>
      </vt:variant>
      <vt:variant>
        <vt:i4>1</vt:i4>
      </vt:variant>
      <vt:variant>
        <vt:lpwstr>http://sphotos-b.xx.fbcdn.net/hphotos-ash4/228721_202041089832439_3846750_n.jpg</vt:lpwstr>
      </vt:variant>
      <vt:variant>
        <vt:lpwstr/>
      </vt:variant>
      <vt:variant>
        <vt:i4>1245211</vt:i4>
      </vt:variant>
      <vt:variant>
        <vt:i4>-1</vt:i4>
      </vt:variant>
      <vt:variant>
        <vt:i4>1044</vt:i4>
      </vt:variant>
      <vt:variant>
        <vt:i4>1</vt:i4>
      </vt:variant>
      <vt:variant>
        <vt:lpwstr>http://nwcdc.coop/wp-content/uploads/2012/06/nwcdc-logo-7.png</vt:lpwstr>
      </vt:variant>
      <vt:variant>
        <vt:lpwstr/>
      </vt:variant>
      <vt:variant>
        <vt:i4>65558</vt:i4>
      </vt:variant>
      <vt:variant>
        <vt:i4>-1</vt:i4>
      </vt:variant>
      <vt:variant>
        <vt:i4>1045</vt:i4>
      </vt:variant>
      <vt:variant>
        <vt:i4>1</vt:i4>
      </vt:variant>
      <vt:variant>
        <vt:lpwstr>http://www.tumwaterfarmersmarket.org/images/Logo.gif</vt:lpwstr>
      </vt:variant>
      <vt:variant>
        <vt:lpwstr/>
      </vt:variant>
      <vt:variant>
        <vt:i4>4325417</vt:i4>
      </vt:variant>
      <vt:variant>
        <vt:i4>-1</vt:i4>
      </vt:variant>
      <vt:variant>
        <vt:i4>1046</vt:i4>
      </vt:variant>
      <vt:variant>
        <vt:i4>1</vt:i4>
      </vt:variant>
      <vt:variant>
        <vt:lpwstr>https://sphotos-a.xx.fbcdn.net/hphotos-ash3/560053_358778717516400_1140241135_n.jpg</vt:lpwstr>
      </vt:variant>
      <vt:variant>
        <vt:lpwstr/>
      </vt:variant>
      <vt:variant>
        <vt:i4>7798812</vt:i4>
      </vt:variant>
      <vt:variant>
        <vt:i4>-1</vt:i4>
      </vt:variant>
      <vt:variant>
        <vt:i4>1047</vt:i4>
      </vt:variant>
      <vt:variant>
        <vt:i4>1</vt:i4>
      </vt:variant>
      <vt:variant>
        <vt:lpwstr>http://tilthproducers.org/wp-content/themes/tilth/images/header_logo.png</vt:lpwstr>
      </vt:variant>
      <vt:variant>
        <vt:lpwstr/>
      </vt:variant>
      <vt:variant>
        <vt:i4>2752588</vt:i4>
      </vt:variant>
      <vt:variant>
        <vt:i4>-1</vt:i4>
      </vt:variant>
      <vt:variant>
        <vt:i4>1054</vt:i4>
      </vt:variant>
      <vt:variant>
        <vt:i4>1</vt:i4>
      </vt:variant>
      <vt:variant>
        <vt:lpwstr>http://sphotos-b.xx.fbcdn.net/hphotos-prn1/54413_164654806902976_7306300_o.jpg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 J. Seppanen</dc:creator>
  <cp:lastModifiedBy>Loretta J. Seppanen</cp:lastModifiedBy>
  <cp:revision>10</cp:revision>
  <cp:lastPrinted>2013-03-11T18:33:00Z</cp:lastPrinted>
  <dcterms:created xsi:type="dcterms:W3CDTF">2013-03-13T03:37:00Z</dcterms:created>
  <dcterms:modified xsi:type="dcterms:W3CDTF">2014-04-11T20:50:00Z</dcterms:modified>
</cp:coreProperties>
</file>